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line="240" w:lineRule="auto"/>
        <w:ind w:left="181" w:firstLine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PROGRAMACIONES CORTAS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43.0" w:type="dxa"/>
        <w:jc w:val="center"/>
        <w:tblLayout w:type="fixed"/>
        <w:tblLook w:val="0000"/>
      </w:tblPr>
      <w:tblGrid>
        <w:gridCol w:w="420"/>
        <w:gridCol w:w="6"/>
        <w:gridCol w:w="9"/>
        <w:gridCol w:w="1266"/>
        <w:gridCol w:w="1276"/>
        <w:gridCol w:w="284"/>
        <w:gridCol w:w="57"/>
        <w:gridCol w:w="227"/>
        <w:gridCol w:w="708"/>
        <w:gridCol w:w="425"/>
        <w:gridCol w:w="992"/>
        <w:gridCol w:w="426"/>
        <w:gridCol w:w="405"/>
        <w:gridCol w:w="303"/>
        <w:gridCol w:w="142"/>
        <w:gridCol w:w="143"/>
        <w:gridCol w:w="185"/>
        <w:gridCol w:w="909"/>
        <w:gridCol w:w="1800"/>
        <w:gridCol w:w="160"/>
        <w:tblGridChange w:id="0">
          <w:tblGrid>
            <w:gridCol w:w="420"/>
            <w:gridCol w:w="6"/>
            <w:gridCol w:w="9"/>
            <w:gridCol w:w="1266"/>
            <w:gridCol w:w="1276"/>
            <w:gridCol w:w="284"/>
            <w:gridCol w:w="57"/>
            <w:gridCol w:w="227"/>
            <w:gridCol w:w="708"/>
            <w:gridCol w:w="425"/>
            <w:gridCol w:w="992"/>
            <w:gridCol w:w="426"/>
            <w:gridCol w:w="405"/>
            <w:gridCol w:w="303"/>
            <w:gridCol w:w="142"/>
            <w:gridCol w:w="143"/>
            <w:gridCol w:w="185"/>
            <w:gridCol w:w="909"/>
            <w:gridCol w:w="1800"/>
            <w:gridCol w:w="160"/>
          </w:tblGrid>
        </w:tblGridChange>
      </w:tblGrid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-21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IKASTETXEAREN IZENA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Kodea: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2020 - 2021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104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INFORMÁTICA Y COMUNICACIÓN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5" w:right="114" w:firstLine="0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399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DBH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104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line="240" w:lineRule="auto"/>
              <w:ind w:left="181" w:right="1104" w:firstLine="0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OBJETIVOS MÍNIMOS DE LA ASIGNATURA PRESENTADOS COMO CAPACIDADES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2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right="110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Conceptos de hardware y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Partes importantes del ordenador: aparatos de entrada, de salida y de almacenamiento.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Funcionamiento de los ordenadores: Lenguaje binario.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Principios de la programación.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Concepto de la Domótica y sus aplicaciones.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Programas simples con Scrach.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Crear un nuevo documento en Word.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Edición de textos.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Tabulaciones.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Insertar imágenes en textos.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Generar dibujos con Word.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Editor de Ecuaciones y WordArt.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Generar Tablas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Corrección ortográfica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Preparar documentos para impresión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Aprender a hacer comics digitales (Trip Generator)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Iniciar sesión con Power Point.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Preparar presentaciones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Introducir texto, imágenes, audio y video en las presentaciones.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Animaciones y transiciones en presentaciones.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Trabajar la mecanografía con teclados QWERTY.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Editando Imágenes y Mapas.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right="110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16"/>
                <w:szCs w:val="16"/>
                <w:rtl w:val="0"/>
              </w:rPr>
              <w:t xml:space="preserve">TEMPORALIZACIÓN DE CONTENIDOS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1.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2.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4" w:firstLine="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 3.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54" w:hanging="284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Hardware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54" w:hanging="284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Funcionamiento de los Ordenadores: Lenguaje binario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54" w:hanging="284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Fundamentos de la programación 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54" w:hanging="284"/>
              <w:jc w:val="both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Concepto de la Domótica y sus aplcaciones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54" w:hanging="284"/>
              <w:jc w:val="both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Programas simples con Scrach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384" w:hanging="284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Procesador de textos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(Word).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384" w:hanging="284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Comics digitales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 (Trip Generator)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28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ind w:right="1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384" w:hanging="284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Presentaciones (Power Point).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384" w:hanging="284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Mecanografía (teclados QWERTY).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384" w:hanging="284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Editando Imágenes y Mapas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16"/>
                <w:szCs w:val="16"/>
                <w:highlight w:val="lightGray"/>
                <w:rtl w:val="0"/>
              </w:rPr>
              <w:t xml:space="preserve">METODOLOGÍA UTILIZADA EN EL PROCESO EDUCATIVO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569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Teniendo en cuenta el nivel de los alumnos y alumnas, se utilizarán distintos recursos: Explicaciones orales, esquemas y ejercicios, ejercicios complementarios, fichas…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Presentaciones orales y digitales.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Publicación de trabajos en la 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Actividades y juegos que permiten desarrollar el pensamiento lógico.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Leer y analizar gráficos y tablas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Cálculos para reparar situaciones cotidianas comunes de los alumnos y alumnas.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Debatir y analizar la utilización de noticias.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Interpretar y analizar la tecnología científica actual.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Grupos interactivos.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Trabajo apoyado en proyectos.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Plantear preguntas destacadas.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Utilización de internet.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Recoger información para clasificar y tratar.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Utilización de la pizarra digital para exposiciones y explicaciones.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Aula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hanging="36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Analizar y tratar cualquier pregunta relacionada con el tema en el aula.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569"/>
              <w:jc w:val="both"/>
              <w:rPr>
                <w:rFonts w:ascii="Comic Sans MS" w:cs="Comic Sans MS" w:eastAsia="Comic Sans MS" w:hAnsi="Comic Sans MS"/>
                <w:b w:val="0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1569" w:firstLine="0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16"/>
                <w:szCs w:val="16"/>
                <w:rtl w:val="0"/>
              </w:rPr>
              <w:t xml:space="preserve">MEDIOS DIDÁCTICOS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Información obtenida de distintos libros de texto y distintas webs y blogs que existen en la 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Elementos y materiales cotidianos.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Proyectos realizados por los alumnos.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Escritos y artículos obtenidos de internet o medios similares.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Maquetas y proyectos de otros cursos.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Trabajo tecnológico.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Cuaderno de trabajo de los alumnos.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Fichas y ejercicios preparados por el profesor o profesora.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Medios audiovisuales.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Video-tutoriales, juegos, presentaciones… que se presentan en el aula virtual.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19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16"/>
                <w:szCs w:val="16"/>
                <w:rtl w:val="0"/>
              </w:rPr>
              <w:t xml:space="preserve">CRITERIOS DE EVALUACIÓN, HERRAMIENTAS DE CALIFICACIÓN, CRITERIOS DE CALIFICACIÓN , VALORES PORCENTUALES DE CALIFICACIONES y SISTEMA DE RECUPERACIÓN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right="1704"/>
              <w:jc w:val="both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CRITERIOS DE EVALUACIÓN: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Identifica los componentes más relevantes de los ordenadores y periféricos y explica el uso de éstos.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Utiliza el ratón, el teclado y otros soportes de entrada.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Respeta y conoce las normas de utilización del material del aula de informática y resto de medios que utilizamos normalmente.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Diferencia entre Hardware y Software.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Es capaz de clasificar distintos tipos de elementos: elementos de entrada, de salida y de almacenamiento.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Sabe utilizar distintos elementos de almacenamiento.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Es capaz de generar programas simples y entender su lógica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Conocer el significado del procesador de textos y sus características más relevantes.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Tomando de base un texto dado, formatearlo y dejarlo preparado para imprimir.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Insertar imágenes.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Imprimir documentos completos y páginas sueltas.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Trasladar información de un documento a otro.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Utilizar el programa “Trip Generator” para crear comics.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Utilizar el programa para generar presentaciones.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Insertar imágenes, videos, audio y texto en las presentaciones.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Dominar las opciones de insertar transiciones y efectos.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Llegar a unos mínimos de nivel de mecanografía.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704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right="1704"/>
              <w:jc w:val="both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HERRAMIENTAS DE CALIFICACIÓN: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En el sistema de evaluación contínua, la consecución de los objetivos de la enseñanza se miden al final del proceso educativo. Sin embargo, los ejercicios y proyectos realizados durante el transcurso de las tres evaluaciones permitirán al profesor o profesora medir el nivel de consecución de dichos objetivos y poder asignar un valor numérico.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CRITERIOS DE CALIFICACIÓN: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Ejercicios prácticos y escritos realizados durante toda la evaluación (80%).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Hábitos de los alumnos y las alumnas, limpieza, orden y utilización del euskera (10%).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Atención, interés, deberes y otras tareas se tendrán en cuenta (10%).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70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Aunque estos porcentajes se podrán adecuar en cada evaluación en función del temario tratado.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SISTEMA DE RECUPERACIÓN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1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23.0" w:type="dxa"/>
              <w:jc w:val="left"/>
              <w:tblInd w:w="7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763"/>
              <w:gridCol w:w="160"/>
              <w:tblGridChange w:id="0">
                <w:tblGrid>
                  <w:gridCol w:w="9763"/>
                  <w:gridCol w:w="160"/>
                </w:tblGrid>
              </w:tblGridChange>
            </w:tblGrid>
            <w:tr>
              <w:trPr>
                <w:trHeight w:val="920" w:hRule="atLeast"/>
              </w:trP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1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-637"/>
                    </w:tabs>
                    <w:spacing w:line="240" w:lineRule="auto"/>
                    <w:ind w:left="72" w:firstLine="0"/>
                    <w:rPr>
                      <w:rFonts w:ascii="Comic Sans MS" w:cs="Comic Sans MS" w:eastAsia="Comic Sans MS" w:hAnsi="Comic Sans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Para aprobar una evaluación se debe obtener una calificación igual o superior que 5. Para sacar un 5, es preciso completar los mínimos de cada sección.</w:t>
                  </w:r>
                </w:p>
                <w:p w:rsidR="00000000" w:rsidDel="00000000" w:rsidP="00000000" w:rsidRDefault="00000000" w:rsidRPr="00000000" w14:paraId="00000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-637"/>
                    </w:tabs>
                    <w:spacing w:line="240" w:lineRule="auto"/>
                    <w:ind w:left="72" w:firstLine="0"/>
                    <w:rPr>
                      <w:rFonts w:ascii="Comic Sans MS" w:cs="Comic Sans MS" w:eastAsia="Comic Sans MS" w:hAnsi="Comic Sans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En el caso de no aprobar la evaluación, se realizará una recuperación:</w:t>
                  </w:r>
                </w:p>
                <w:p w:rsidR="00000000" w:rsidDel="00000000" w:rsidP="00000000" w:rsidRDefault="00000000" w:rsidRPr="00000000" w14:paraId="000001A5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 las unidades: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 Para fortalecer una unidad concreta, se tratarán ejercicios relacionados.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6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 la evaluación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6"/>
                      <w:szCs w:val="16"/>
                      <w:rtl w:val="0"/>
                    </w:rPr>
                    <w:t xml:space="preserve">. Se dará la opción de volver a realizar el trabajo, prueba o ejercicio que corresponda.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7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-637"/>
                    </w:tabs>
                    <w:spacing w:line="240" w:lineRule="auto"/>
                    <w:ind w:left="720" w:hanging="360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 todo el año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. En la evaluación extraordinaria de Junio se realizará una serie de ejercicios relacionados con el temario presentado durante el curso.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8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6"/>
                    </w:tabs>
                    <w:spacing w:line="240" w:lineRule="auto"/>
                    <w:ind w:left="720" w:hanging="360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del comportamiento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. Deberá mostrar buen comportamiento en el resto de evaluaciones.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9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6"/>
                    </w:tabs>
                    <w:spacing w:line="240" w:lineRule="auto"/>
                    <w:ind w:left="720" w:hanging="360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del curso anterior: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Deberá realizar un trabajo y una prueba..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6"/>
                    </w:tabs>
                    <w:spacing w:line="240" w:lineRule="auto"/>
                    <w:ind w:left="900" w:hanging="360"/>
                    <w:rPr>
                      <w:rFonts w:ascii="Comic Sans MS" w:cs="Comic Sans MS" w:eastAsia="Comic Sans MS" w:hAnsi="Comic Sans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6"/>
                    </w:tabs>
                    <w:spacing w:after="0" w:before="0" w:line="240" w:lineRule="auto"/>
                    <w:rPr>
                      <w:rFonts w:ascii="Comic Sans MS" w:cs="Comic Sans MS" w:eastAsia="Comic Sans MS" w:hAnsi="Comic Sans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line="240" w:lineRule="auto"/>
        <w:ind w:left="181" w:firstLine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PROGRAMACIONES CORTAS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63.0" w:type="dxa"/>
        <w:jc w:val="center"/>
        <w:tblLayout w:type="fixed"/>
        <w:tblLook w:val="0000"/>
      </w:tblPr>
      <w:tblGrid>
        <w:gridCol w:w="420"/>
        <w:gridCol w:w="6"/>
        <w:gridCol w:w="9"/>
        <w:gridCol w:w="1266"/>
        <w:gridCol w:w="1276"/>
        <w:gridCol w:w="284"/>
        <w:gridCol w:w="57"/>
        <w:gridCol w:w="227"/>
        <w:gridCol w:w="708"/>
        <w:gridCol w:w="425"/>
        <w:gridCol w:w="992"/>
        <w:gridCol w:w="426"/>
        <w:gridCol w:w="405"/>
        <w:gridCol w:w="303"/>
        <w:gridCol w:w="142"/>
        <w:gridCol w:w="143"/>
        <w:gridCol w:w="282"/>
        <w:gridCol w:w="1276"/>
        <w:gridCol w:w="1256"/>
        <w:gridCol w:w="160"/>
        <w:tblGridChange w:id="0">
          <w:tblGrid>
            <w:gridCol w:w="420"/>
            <w:gridCol w:w="6"/>
            <w:gridCol w:w="9"/>
            <w:gridCol w:w="1266"/>
            <w:gridCol w:w="1276"/>
            <w:gridCol w:w="284"/>
            <w:gridCol w:w="57"/>
            <w:gridCol w:w="227"/>
            <w:gridCol w:w="708"/>
            <w:gridCol w:w="425"/>
            <w:gridCol w:w="992"/>
            <w:gridCol w:w="426"/>
            <w:gridCol w:w="405"/>
            <w:gridCol w:w="303"/>
            <w:gridCol w:w="142"/>
            <w:gridCol w:w="143"/>
            <w:gridCol w:w="282"/>
            <w:gridCol w:w="1276"/>
            <w:gridCol w:w="1256"/>
            <w:gridCol w:w="160"/>
          </w:tblGrid>
        </w:tblGridChange>
      </w:tblGrid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IKASTETXEAREN IZENA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Kodea: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2020 - 2021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GAIA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INFORMÁTICA Y COMUNICACIÓN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DBH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line="240" w:lineRule="auto"/>
              <w:ind w:left="181" w:firstLine="0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OBJETIVOS MÍNIMOS DE LA ASIGNATURA PRESENTADOS COMO CAPACIDADES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2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firstLine="0"/>
              <w:jc w:val="both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hanging="36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Qué es el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Chromebook.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hanging="36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Qué es Internet.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Conocer distintos buscadores y comprender la lógica de búsqueda que estos utilizan.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Qué son las redes sociales y buena praxis.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Qué es la encriptación y sus distintos usos (Código QR y Código de Barras).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Bases de la Programación.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Creación de un programa simple en un entorno Android.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hanging="360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Exponer información en hojas de cálculo y realizar ejercicios matemáticos.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jc w:val="both"/>
              <w:rPr>
                <w:rFonts w:ascii="Comic Sans MS" w:cs="Comic Sans MS" w:eastAsia="Comic Sans MS" w:hAnsi="Comic Sans MS"/>
                <w:b w:val="0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firstLine="0"/>
              <w:jc w:val="both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08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16"/>
                <w:szCs w:val="16"/>
                <w:rtl w:val="0"/>
              </w:rPr>
              <w:t xml:space="preserve">TEMPORALIZACIÓN DE CONTENIDOS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1.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2.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rtl w:val="0"/>
              </w:rPr>
              <w:t xml:space="preserve">3.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hanging="284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El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Chromebook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hanging="284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hanging="284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Buscadores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firstLine="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41" w:hanging="284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Seguridad Informática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41" w:hanging="284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Redes Sociales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141" w:hanging="284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Encriptación (Código QR y Código de Barras)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4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141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1239" w:hanging="284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Bases de la Programación</w:t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1239" w:hanging="284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Programar un programa simple para Android</w:t>
            </w:r>
          </w:p>
          <w:p w:rsidR="00000000" w:rsidDel="00000000" w:rsidP="00000000" w:rsidRDefault="00000000" w:rsidRPr="00000000" w14:paraId="0000027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1239" w:hanging="284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Hojas de cálculo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16"/>
                <w:szCs w:val="16"/>
                <w:rtl w:val="0"/>
              </w:rPr>
              <w:t xml:space="preserve"> (Excel)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highlight w:val="lightGray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16"/>
                <w:szCs w:val="16"/>
                <w:highlight w:val="lightGray"/>
                <w:rtl w:val="0"/>
              </w:rPr>
              <w:t xml:space="preserve">METODOLOGÍA UTILIZADA EN EL PROCESO EDUCATIVO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569"/>
              <w:jc w:val="both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Teniendo en cuenta el nivel de los alumnos y alumnas, se utilizarán distintos recursos: Explicaciones orales, esquemas y ejercicios, ejercicios complementarios, fichas…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Presentaciones orales y digitales.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Publicación de trabajos en la 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Actividades y juegos que permiten desarrollar el pensamiento lógico.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Leer y analizar gráficos y tablas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Cálculos para reparar situaciones cotidianas comunes de los alumnos y alumnas.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Debatir y analizar la utilización de noticias.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Interpretar y analizar la tecnología científica actual.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Grupos interactivos.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Trabajo apoyado en proyectos.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Plantear preguntas destacadas.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Utilización de internet.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Recoger información para clasificar y tratar.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Utilización de la pizarra digital para exposiciones y explicaciones.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Aula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right="1569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Analizar y tratar cualquier pregunta relacionada con el tema en el aula.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16"/>
                <w:szCs w:val="16"/>
                <w:rtl w:val="0"/>
              </w:rPr>
              <w:t xml:space="preserve">MEDIOS DIDÁCTICOS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Información obtenida de distintos libros de texto y distintas webs y blogs que existen en la 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Elementos y materiales cotidianos.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Proyectos realizados por los alumnos.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Escritos y artículos obtenidos de internet o medios similares.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Maquetas y proyectos de otros cursos.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Trabajo tecnológico.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Cuaderno de trabajo de los alumnos.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Fichas y ejercicios preparados por el profesor o profesora.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Medios audiovisuales.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6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Video-tutoriales, juegos, presentaciones… que se presentan en el aula virtual.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389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16"/>
                <w:szCs w:val="16"/>
                <w:rtl w:val="0"/>
              </w:rPr>
              <w:t xml:space="preserve">CRITERIOS DE EVALUACIÓN, HERRAMIENTAS DE CALIFICACIÓN, CRITERIOS DE CALIFICACIÓN , VALORES PORCENTUALES DE CALIFICACIONES y SISTEMA DE RECUPERACIÓN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jc w:val="both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right="1524"/>
              <w:jc w:val="both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CRITERIOS DE CALIFICACIÓN: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524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Conocer qué son los Chromebook y para que se pueden utilizar.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Funcionamiento del Internet, las posibilidades que éste da y las ventajas y desventajas de su uso.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Conocer los distintos buscadores que existen en el mercado y debatir respecto a su lógica interna.</w:t>
            </w:r>
          </w:p>
          <w:p w:rsidR="00000000" w:rsidDel="00000000" w:rsidP="00000000" w:rsidRDefault="00000000" w:rsidRPr="00000000" w14:paraId="0000031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Conocer los aspectos más relevantes de la seguridad informática, para saber cuál debería ser el uso correcto que debemos hacer de los elementos digitales cotidianos.</w:t>
            </w:r>
          </w:p>
          <w:p w:rsidR="00000000" w:rsidDel="00000000" w:rsidP="00000000" w:rsidRDefault="00000000" w:rsidRPr="00000000" w14:paraId="0000031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Conocer las redes sociales más utilizadas</w:t>
            </w:r>
          </w:p>
          <w:p w:rsidR="00000000" w:rsidDel="00000000" w:rsidP="00000000" w:rsidRDefault="00000000" w:rsidRPr="00000000" w14:paraId="0000031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Conocer qué es la identidad digital y la importancia que esta tiene en la sociedad actual.</w:t>
            </w:r>
          </w:p>
          <w:p w:rsidR="00000000" w:rsidDel="00000000" w:rsidP="00000000" w:rsidRDefault="00000000" w:rsidRPr="00000000" w14:paraId="0000031B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Analizar las consecuencias que los malos usos de las redes sociales pueden provocar. </w:t>
            </w:r>
          </w:p>
          <w:p w:rsidR="00000000" w:rsidDel="00000000" w:rsidP="00000000" w:rsidRDefault="00000000" w:rsidRPr="00000000" w14:paraId="0000031C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Conocer qué es la encriptación y para que se utiliza.</w:t>
            </w:r>
          </w:p>
          <w:p w:rsidR="00000000" w:rsidDel="00000000" w:rsidP="00000000" w:rsidRDefault="00000000" w:rsidRPr="00000000" w14:paraId="0000031D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Diseñar nuevos códigos de encriptación.</w:t>
            </w:r>
          </w:p>
          <w:p w:rsidR="00000000" w:rsidDel="00000000" w:rsidP="00000000" w:rsidRDefault="00000000" w:rsidRPr="00000000" w14:paraId="0000031E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Conocer las bases de la lógica de programación.</w:t>
            </w:r>
          </w:p>
          <w:p w:rsidR="00000000" w:rsidDel="00000000" w:rsidP="00000000" w:rsidRDefault="00000000" w:rsidRPr="00000000" w14:paraId="0000031F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Creación de un programa simple para un entorno Android.</w:t>
            </w:r>
          </w:p>
          <w:p w:rsidR="00000000" w:rsidDel="00000000" w:rsidP="00000000" w:rsidRDefault="00000000" w:rsidRPr="00000000" w14:paraId="00000320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Aprender a utilizar las hojas de cálculo.</w:t>
            </w:r>
          </w:p>
          <w:p w:rsidR="00000000" w:rsidDel="00000000" w:rsidP="00000000" w:rsidRDefault="00000000" w:rsidRPr="00000000" w14:paraId="00000321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Mostrar información en las hojas de cálculo y ser capaz de realizar algunas operaciones matemáticas.</w:t>
            </w:r>
          </w:p>
          <w:p w:rsidR="00000000" w:rsidDel="00000000" w:rsidP="00000000" w:rsidRDefault="00000000" w:rsidRPr="00000000" w14:paraId="00000322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4" w:hanging="360"/>
              <w:rPr>
                <w:rFonts w:ascii="Comic Sans MS" w:cs="Comic Sans MS" w:eastAsia="Comic Sans MS" w:hAnsi="Comic Sans MS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Trabajar entre distintas hojas de cálculo y mostrar los resultados en forma de gráfico.</w:t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24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1524"/>
              <w:rPr>
                <w:rFonts w:ascii="Comic Sans MS" w:cs="Comic Sans MS" w:eastAsia="Comic Sans MS" w:hAnsi="Comic Sans MS"/>
                <w:b w:val="0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right="1524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HERRAMIENTAS DE CALIFICACIÓN: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En el sistema de evaluación contínua, la consecución de los objetivos de la enseñanza se miden al final del proceso educativo. Sin embargo, los ejercicios y proyectos realizados durante el transcurso de las tres evaluaciones permitirán al profesor o profesora medir el nivel de consecución de dichos objetivos y poder asignar un valor numérico.</w:t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CRITERIOS DE CALIFICACIÓN: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Ejercicios prácticos y escritos realizados durante toda la evaluación (80%).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Hábitos de los alumnos y las alumnas, limpieza, orden y utilización del euskera (10%).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Atención, interés, deberes y otras tareas se tendrán en cuenta (10%).</w:t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524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Aunque estos porcentajes se podrán adecuar en cada evaluación en función del temario tratado.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SISTEMA DE RECUPERACIÓN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1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23.0" w:type="dxa"/>
              <w:jc w:val="left"/>
              <w:tblInd w:w="7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687"/>
              <w:gridCol w:w="236"/>
              <w:tblGridChange w:id="0">
                <w:tblGrid>
                  <w:gridCol w:w="9687"/>
                  <w:gridCol w:w="236"/>
                </w:tblGrid>
              </w:tblGridChange>
            </w:tblGrid>
            <w:tr>
              <w:trPr>
                <w:trHeight w:val="920" w:hRule="atLeast"/>
              </w:trP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-637"/>
                    </w:tabs>
                    <w:spacing w:line="240" w:lineRule="auto"/>
                    <w:ind w:left="72" w:firstLine="0"/>
                    <w:rPr>
                      <w:rFonts w:ascii="Comic Sans MS" w:cs="Comic Sans MS" w:eastAsia="Comic Sans MS" w:hAnsi="Comic Sans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Para aprobar una evaluación se debe obtener una calificación igual o superior que 5. Para sacar un 5, es preciso completar los mínimos de cada sección.</w:t>
                  </w:r>
                </w:p>
                <w:p w:rsidR="00000000" w:rsidDel="00000000" w:rsidP="00000000" w:rsidRDefault="00000000" w:rsidRPr="00000000" w14:paraId="000003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-637"/>
                    </w:tabs>
                    <w:spacing w:line="240" w:lineRule="auto"/>
                    <w:ind w:left="72" w:firstLine="0"/>
                    <w:rPr>
                      <w:rFonts w:ascii="Comic Sans MS" w:cs="Comic Sans MS" w:eastAsia="Comic Sans MS" w:hAnsi="Comic Sans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En el caso de no aprobar la evaluación, se realizará una recuperación:</w:t>
                  </w:r>
                </w:p>
                <w:p w:rsidR="00000000" w:rsidDel="00000000" w:rsidP="00000000" w:rsidRDefault="00000000" w:rsidRPr="00000000" w14:paraId="0000035C">
                  <w:pPr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 las unidades: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 Para fortalecer una unidad concreta, se tratarán ejercicios relacionados.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5D">
                  <w:pPr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720" w:hanging="360"/>
                    <w:jc w:val="both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 la evaluación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16"/>
                      <w:szCs w:val="16"/>
                      <w:rtl w:val="0"/>
                    </w:rPr>
                    <w:t xml:space="preserve">. Se dará la opción de volver a realizar el trabajo, prueba o ejercicio que corresponda.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5E">
                  <w:pPr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-637"/>
                    </w:tabs>
                    <w:spacing w:line="240" w:lineRule="auto"/>
                    <w:ind w:left="720" w:hanging="360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 todo el año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. En la evaluación extraordinaria de Junio se realizará una serie de ejercicios relacionados con el temario presentado durante el curso.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5F">
                  <w:pPr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6"/>
                    </w:tabs>
                    <w:spacing w:line="240" w:lineRule="auto"/>
                    <w:ind w:left="720" w:hanging="360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del comportamiento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. Deberá mostrar buen comportamiento en el resto de evaluaciones.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60">
                  <w:pPr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6"/>
                    </w:tabs>
                    <w:spacing w:line="240" w:lineRule="auto"/>
                    <w:ind w:left="720" w:hanging="360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i w:val="1"/>
                      <w:sz w:val="16"/>
                      <w:szCs w:val="16"/>
                      <w:u w:val="single"/>
                      <w:rtl w:val="0"/>
                    </w:rPr>
                    <w:t xml:space="preserve">Recuperación del curso anterior: </w:t>
                  </w: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16"/>
                      <w:szCs w:val="16"/>
                      <w:rtl w:val="0"/>
                    </w:rPr>
                    <w:t xml:space="preserve">Deberá realizar un trabajo y una prueba..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6"/>
                    </w:tabs>
                    <w:spacing w:line="240" w:lineRule="auto"/>
                    <w:ind w:left="900" w:hanging="360"/>
                    <w:rPr>
                      <w:rFonts w:ascii="Comic Sans MS" w:cs="Comic Sans MS" w:eastAsia="Comic Sans MS" w:hAnsi="Comic Sans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706"/>
                    </w:tabs>
                    <w:spacing w:after="0" w:before="0" w:line="240" w:lineRule="auto"/>
                    <w:rPr>
                      <w:rFonts w:ascii="Comic Sans MS" w:cs="Comic Sans MS" w:eastAsia="Comic Sans MS" w:hAnsi="Comic Sans MS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right="-710"/>
      <w:jc w:val="center"/>
      <w:rPr/>
    </w:pPr>
    <w:r w:rsidDel="00000000" w:rsidR="00000000" w:rsidRPr="00000000">
      <w:rPr>
        <w:rFonts w:ascii="Arial" w:cs="Arial" w:eastAsia="Arial" w:hAnsi="Arial"/>
        <w:b w:val="0"/>
        <w:color w:val="000000"/>
        <w:sz w:val="16"/>
        <w:szCs w:val="16"/>
        <w:rtl w:val="0"/>
      </w:rPr>
      <w:t xml:space="preserve">ER 0202 7102 B</w:t>
      <w:tab/>
      <w:tab/>
      <w:tab/>
      <w:tab/>
      <w:t xml:space="preserve">Err. 1</w:t>
      <w:tab/>
      <w:tab/>
      <w:tab/>
      <w:tab/>
      <w:tab/>
      <w:tab/>
      <w:t xml:space="preserve"> Orr. </w:t>
    </w:r>
    <w:r w:rsidDel="00000000" w:rsidR="00000000" w:rsidRPr="00000000">
      <w:rPr>
        <w:rFonts w:ascii="Arial" w:cs="Arial" w:eastAsia="Arial" w:hAnsi="Arial"/>
        <w:b w:val="0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720" w:line="240" w:lineRule="auto"/>
      <w:ind w:right="-142"/>
      <w:jc w:val="center"/>
      <w:rPr/>
    </w:pPr>
    <w:r w:rsidDel="00000000" w:rsidR="00000000" w:rsidRPr="00000000">
      <w:rPr>
        <w:rFonts w:ascii="Arial" w:cs="Arial" w:eastAsia="Arial" w:hAnsi="Arial"/>
        <w:b w:val="0"/>
        <w:color w:val="000000"/>
        <w:sz w:val="22"/>
        <w:szCs w:val="22"/>
      </w:rPr>
      <w:drawing>
        <wp:inline distB="0" distT="0" distL="114300" distR="114300">
          <wp:extent cx="3778250" cy="4679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8250" cy="4679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Arial" w:cs="Arial" w:eastAsia="Arial" w:hAnsi="Arial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Arial" w:cs="Arial" w:eastAsia="Arial" w:hAnsi="Arial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Arial" w:cs="Arial" w:eastAsia="Arial" w:hAnsi="Arial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Arial" w:cs="Arial" w:eastAsia="Arial" w:hAnsi="Arial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Arial" w:cs="Arial" w:eastAsia="Arial" w:hAnsi="Arial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