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sz w:val="28"/>
          <w:szCs w:val="28"/>
        </w:rPr>
      </w:pPr>
      <w:r>
        <w:rPr>
          <w:rFonts w:ascii="Calibri" w:eastAsia="Calibri" w:hAnsi="Calibri" w:cs="Calibri"/>
          <w:b/>
          <w:sz w:val="28"/>
          <w:szCs w:val="28"/>
        </w:rPr>
        <w:t>PROGRAMACIÓN ABREVIADA</w:t>
      </w:r>
    </w:p>
    <w:tbl>
      <w:tblPr>
        <w:tblStyle w:val="afff7"/>
        <w:tblW w:w="9928" w:type="dxa"/>
        <w:tblInd w:w="-707" w:type="dxa"/>
        <w:tblLayout w:type="fixed"/>
        <w:tblLook w:val="0000"/>
      </w:tblPr>
      <w:tblGrid>
        <w:gridCol w:w="1700"/>
        <w:gridCol w:w="778"/>
        <w:gridCol w:w="385"/>
        <w:gridCol w:w="888"/>
        <w:gridCol w:w="276"/>
        <w:gridCol w:w="888"/>
        <w:gridCol w:w="276"/>
        <w:gridCol w:w="935"/>
        <w:gridCol w:w="276"/>
        <w:gridCol w:w="978"/>
        <w:gridCol w:w="291"/>
        <w:gridCol w:w="976"/>
        <w:gridCol w:w="284"/>
        <w:gridCol w:w="997"/>
      </w:tblGrid>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NOMBRE DEL CENTRO</w:t>
            </w:r>
          </w:p>
        </w:tc>
        <w:tc>
          <w:tcPr>
            <w:tcW w:w="4702" w:type="dxa"/>
            <w:gridSpan w:val="8"/>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72"/>
              <w:rPr>
                <w:rFonts w:ascii="Calibri" w:eastAsia="Calibri" w:hAnsi="Calibri" w:cs="Calibri"/>
                <w:sz w:val="16"/>
                <w:szCs w:val="16"/>
              </w:rPr>
            </w:pPr>
            <w:r>
              <w:rPr>
                <w:rFonts w:ascii="Calibri" w:eastAsia="Calibri" w:hAnsi="Calibri" w:cs="Calibri"/>
                <w:b/>
                <w:sz w:val="16"/>
                <w:szCs w:val="16"/>
              </w:rPr>
              <w:t>Código: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 xml:space="preserve">2020 - 2021       </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MATERIA</w:t>
            </w:r>
          </w:p>
        </w:tc>
        <w:tc>
          <w:tcPr>
            <w:tcW w:w="5680" w:type="dxa"/>
            <w:gridSpan w:val="9"/>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GEOGRAFIA ETA HISTORIA</w:t>
            </w:r>
          </w:p>
        </w:tc>
        <w:tc>
          <w:tcPr>
            <w:tcW w:w="1267" w:type="dxa"/>
            <w:gridSpan w:val="2"/>
            <w:tcBorders>
              <w:top w:val="single" w:sz="4" w:space="0" w:color="000000"/>
              <w:left w:val="nil"/>
              <w:bottom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FECHA</w:t>
            </w:r>
          </w:p>
        </w:tc>
        <w:tc>
          <w:tcPr>
            <w:tcW w:w="1281" w:type="dxa"/>
            <w:gridSpan w:val="2"/>
            <w:tcBorders>
              <w:top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14-09-2020</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CURSO</w:t>
            </w:r>
          </w:p>
        </w:tc>
        <w:tc>
          <w:tcPr>
            <w:tcW w:w="77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ESO</w:t>
            </w:r>
          </w:p>
        </w:tc>
        <w:tc>
          <w:tcPr>
            <w:tcW w:w="385"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X</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3ºESO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4ºESO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BACH</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BACH</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8"/>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1264A5">
        <w:tc>
          <w:tcPr>
            <w:tcW w:w="426" w:type="dxa"/>
            <w:tcBorders>
              <w:top w:val="single" w:sz="4" w:space="0" w:color="000000"/>
              <w:left w:val="single" w:sz="4" w:space="0" w:color="000000"/>
              <w:bottom w:val="nil"/>
              <w:right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1</w:t>
            </w:r>
          </w:p>
        </w:tc>
        <w:tc>
          <w:tcPr>
            <w:tcW w:w="9497" w:type="dxa"/>
            <w:tcBorders>
              <w:top w:val="single" w:sz="4" w:space="0" w:color="000000"/>
              <w:left w:val="single" w:sz="4" w:space="0" w:color="000000"/>
              <w:bottom w:val="nil"/>
            </w:tcBorders>
            <w:shd w:val="clear" w:color="auto" w:fill="D9D9D9"/>
          </w:tcPr>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OBJETIVOS MÍNIMOS DE LA MATERIA FORMULADOS EN TÉRMINOS DE COMPETENCIAS</w:t>
            </w:r>
          </w:p>
        </w:tc>
      </w:tr>
      <w:tr w:rsidR="001264A5">
        <w:trPr>
          <w:trHeight w:val="1860"/>
        </w:trPr>
        <w:tc>
          <w:tcPr>
            <w:tcW w:w="9923" w:type="dxa"/>
            <w:gridSpan w:val="2"/>
            <w:tcBorders>
              <w:top w:val="single" w:sz="4" w:space="0" w:color="000000"/>
              <w:left w:val="single" w:sz="4" w:space="0" w:color="000000"/>
              <w:right w:val="single" w:sz="4" w:space="0" w:color="000000"/>
            </w:tcBorders>
          </w:tcPr>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El alumno debe interiorizar los conocimientos sobre la sociedad, si la organización y el funcionamiento que ha tenido a través del tiempo y en la actualidad, y si el testimonio correspondiente al lugar. Deberá ubicar los elementos básicos que forman un entorno físico. Deberá tomar Euskal Herria como punto de partida y examinar las principales características, para tener una idea clara de la situación.</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las características del espacio físico, utilizando mapas y expresar algunas características físicas, para ser capaz de orientarse en su vida cotidiana.</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Mediante las imágenes que muestran los procesos de cambio ocurridos en paisajes concretos; en el hombre, el entorno y las relaciones, enlazarlas con los factores humanos, para estudiar las causas y consecuencias y expresar las actitudes y medidas necesarias para paliar estas.</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las coordenadas de orientación y geografía, utilizando mapas y planos; y calcular la distancia y trabajar la orientación, para al mirar un mapa saber donde se encuentra un país concreto.</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los tipos de mapas, conociendo las características físicas del espacio que se representa y tomando como punto de partida mapas de diferentes escalas, para ser capaz de entender cualquier mapa en su vida cotidiana.</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Examinar sucesos reales relacionados con su entorno físico, sintetizando y utilizando cuadros sinópticos de las características básicas de los climas y paisajes naturales, para ser capaz de interpretar las características del clima de un espacio concreto.</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la información básica de la prehistoria, mediante un esquema sobre la hominización, para entender la evolución que han tenido la historia y el hombre.</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las épocas de la historia. Conociendo las eras cronológicas, la iconografía y los procesos más importantes de la historia, y ser capaz de ordenarlos cronológicamente mediante gráficos, para conocer las unidades cronológicas y los sucesos de la prehistoria y unirlas con los siglos correspondientes.</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la vida actual mediante exámenes de las fuentes materiales, conociendo las primeras civilizaciones históricas y la evolución hasta nuestros días, para ver las diferencias entre nosotros y nuestros antepasados.</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Conocer los principios básicos para analizar un edificio y una escultura, describiendo sus características y comparándolas con las actuales, para valorar el patrimonio artístico que nos han dejado.</w:t>
            </w:r>
          </w:p>
          <w:p w:rsidR="001264A5" w:rsidRDefault="00FB49B7">
            <w:pPr>
              <w:pStyle w:val="normal0"/>
              <w:numPr>
                <w:ilvl w:val="0"/>
                <w:numId w:val="6"/>
              </w:numPr>
              <w:pBdr>
                <w:top w:val="nil"/>
                <w:left w:val="nil"/>
                <w:bottom w:val="nil"/>
                <w:right w:val="nil"/>
                <w:between w:val="nil"/>
              </w:pBdr>
              <w:tabs>
                <w:tab w:val="left" w:pos="181"/>
              </w:tabs>
              <w:jc w:val="both"/>
              <w:rPr>
                <w:rFonts w:ascii="Calibri" w:eastAsia="Calibri" w:hAnsi="Calibri" w:cs="Calibri"/>
              </w:rPr>
            </w:pPr>
            <w:r>
              <w:rPr>
                <w:rFonts w:ascii="Calibri" w:eastAsia="Calibri" w:hAnsi="Calibri" w:cs="Calibri"/>
                <w:sz w:val="16"/>
                <w:szCs w:val="16"/>
              </w:rPr>
              <w:t>Diferenciar las causas y las consecuencias, explicando las razones de los sucesos históricos y analizando las consecuencias, para aprender que todos nuestros actos tienen consecuencias.</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9"/>
        <w:tblW w:w="9923"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6"/>
        <w:gridCol w:w="2835"/>
        <w:gridCol w:w="425"/>
        <w:gridCol w:w="3118"/>
        <w:gridCol w:w="426"/>
        <w:gridCol w:w="2693"/>
      </w:tblGrid>
      <w:tr w:rsidR="001264A5">
        <w:tc>
          <w:tcPr>
            <w:tcW w:w="420"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2</w:t>
            </w:r>
          </w:p>
        </w:tc>
        <w:tc>
          <w:tcPr>
            <w:tcW w:w="9503" w:type="dxa"/>
            <w:gridSpan w:val="6"/>
            <w:shd w:val="clear" w:color="auto" w:fill="D9D9D9"/>
          </w:tcPr>
          <w:p w:rsidR="001264A5" w:rsidRDefault="00FB49B7">
            <w:pPr>
              <w:pStyle w:val="normal0"/>
              <w:pBdr>
                <w:top w:val="nil"/>
                <w:left w:val="nil"/>
                <w:bottom w:val="nil"/>
                <w:right w:val="nil"/>
                <w:between w:val="nil"/>
              </w:pBdr>
              <w:tabs>
                <w:tab w:val="left" w:pos="204"/>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TEMPORALIZACIÓN DE CONTENIDOS</w:t>
            </w:r>
          </w:p>
        </w:tc>
      </w:tr>
      <w:tr w:rsidR="001264A5">
        <w:tc>
          <w:tcPr>
            <w:tcW w:w="426" w:type="dxa"/>
            <w:gridSpan w:val="2"/>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835"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1ª evaluación</w:t>
            </w:r>
          </w:p>
        </w:tc>
        <w:tc>
          <w:tcPr>
            <w:tcW w:w="425"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3118"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2ª evaluación</w:t>
            </w:r>
          </w:p>
        </w:tc>
        <w:tc>
          <w:tcPr>
            <w:tcW w:w="426"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693" w:type="dxa"/>
            <w:tcBorders>
              <w:bottom w:val="nil"/>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3ª evaluación</w:t>
            </w:r>
          </w:p>
        </w:tc>
      </w:tr>
      <w:tr w:rsidR="001264A5">
        <w:trPr>
          <w:trHeight w:val="1400"/>
        </w:trPr>
        <w:tc>
          <w:tcPr>
            <w:tcW w:w="426" w:type="dxa"/>
            <w:gridSpan w:val="2"/>
            <w:tcBorders>
              <w:top w:val="single" w:sz="4" w:space="0" w:color="000000"/>
              <w:left w:val="single" w:sz="4" w:space="0" w:color="000000"/>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835"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planeta Tierra. Los movimientos de la Tierra: Rotación y sus consecuencias. Translación y sus consecuencias. Los mapas y definir su localización.</w:t>
            </w:r>
          </w:p>
          <w:p w:rsidR="001264A5" w:rsidRDefault="001264A5">
            <w:pPr>
              <w:pStyle w:val="normal0"/>
              <w:pBdr>
                <w:top w:val="nil"/>
                <w:left w:val="nil"/>
                <w:bottom w:val="nil"/>
                <w:right w:val="nil"/>
                <w:between w:val="nil"/>
              </w:pBdr>
              <w:rPr>
                <w:rFonts w:ascii="Calibri" w:eastAsia="Calibri" w:hAnsi="Calibri" w:cs="Calibri"/>
                <w:color w:val="000000"/>
                <w:sz w:val="16"/>
                <w:szCs w:val="16"/>
              </w:rPr>
            </w:pPr>
          </w:p>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La estructura de las capas de la Tierra. Litosfera y la corteza terrestre. Los continentes. La formación y transformación del relieve. Las formas del relieve. El relieve de los continentes. El relieve de Europa.</w:t>
            </w:r>
          </w:p>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La hidrosfera. El agua marina. El agua de los continentes. Los mares, lagos y ríos de los continentes. Los mares, lagos y ríos de Europa.</w:t>
            </w:r>
          </w:p>
          <w:p w:rsidR="001264A5" w:rsidRDefault="001264A5">
            <w:pPr>
              <w:pStyle w:val="normal0"/>
              <w:pBdr>
                <w:top w:val="nil"/>
                <w:left w:val="nil"/>
                <w:bottom w:val="nil"/>
                <w:right w:val="nil"/>
                <w:between w:val="nil"/>
              </w:pBdr>
              <w:rPr>
                <w:rFonts w:ascii="Calibri" w:eastAsia="Calibri" w:hAnsi="Calibri" w:cs="Calibri"/>
                <w:color w:val="000000"/>
                <w:sz w:val="16"/>
                <w:szCs w:val="16"/>
              </w:rPr>
            </w:pPr>
          </w:p>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sz w:val="16"/>
                <w:szCs w:val="16"/>
              </w:rPr>
              <w:t>La atmósfera, el tiempo y el clima. Los componentes del clima: Las temperaturas y las precipitaciones. La presión y el viento. Los climas de la tierra. La biosfera.</w:t>
            </w: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tc>
        <w:tc>
          <w:tcPr>
            <w:tcW w:w="425"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3118"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Los entornos naturales. La zona caliente: El entorno ecuatorial. El entorno tropical. El entorno desértico. Zona cálida: El entorno oceánico. El entorno mediterráneo. El entorno continental. Zona fría: El entorno polar. El entorno montañoso..</w:t>
            </w:r>
          </w:p>
          <w:p w:rsidR="001264A5" w:rsidRDefault="001264A5">
            <w:pPr>
              <w:pStyle w:val="normal0"/>
              <w:pBdr>
                <w:top w:val="nil"/>
                <w:left w:val="nil"/>
                <w:bottom w:val="nil"/>
                <w:right w:val="nil"/>
                <w:between w:val="nil"/>
              </w:pBdr>
              <w:rPr>
                <w:rFonts w:ascii="Calibri" w:eastAsia="Calibri" w:hAnsi="Calibri" w:cs="Calibri"/>
                <w:color w:val="000000"/>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lugar, fronteras y el relieve. La localización y el relieve de la Comunidad Autónoma Vasca. El clima y los entornos naturales. El entorno oceánico. El entorno mediterráneo. Los entornos naturales montañosos y de las islas Canarias. El entorno natural de la Comunidad Autónoma Vasca. El aprovechamiento de los recursos en la Comunidad Autónoma Vasca. Los problemas del entorno natural.</w:t>
            </w:r>
          </w:p>
          <w:p w:rsidR="001264A5" w:rsidRDefault="001264A5">
            <w:pPr>
              <w:pStyle w:val="normal0"/>
              <w:pBdr>
                <w:top w:val="nil"/>
                <w:left w:val="nil"/>
                <w:bottom w:val="nil"/>
                <w:right w:val="nil"/>
                <w:between w:val="nil"/>
              </w:pBdr>
              <w:rPr>
                <w:rFonts w:ascii="Calibri" w:eastAsia="Calibri" w:hAnsi="Calibri" w:cs="Calibri"/>
                <w:color w:val="000000"/>
              </w:rPr>
            </w:pPr>
          </w:p>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Las etapas de la prehistoria. El origen y la evolución de la humanidad. La vida en el </w:t>
            </w:r>
            <w:r>
              <w:rPr>
                <w:rFonts w:ascii="Calibri" w:eastAsia="Calibri" w:hAnsi="Calibri" w:cs="Calibri"/>
                <w:sz w:val="16"/>
                <w:szCs w:val="16"/>
              </w:rPr>
              <w:t>P</w:t>
            </w:r>
            <w:r>
              <w:rPr>
                <w:rFonts w:ascii="Calibri" w:eastAsia="Calibri" w:hAnsi="Calibri" w:cs="Calibri"/>
                <w:color w:val="000000"/>
                <w:sz w:val="16"/>
                <w:szCs w:val="16"/>
              </w:rPr>
              <w:t xml:space="preserve">aleolito. El </w:t>
            </w:r>
            <w:r>
              <w:rPr>
                <w:rFonts w:ascii="Calibri" w:eastAsia="Calibri" w:hAnsi="Calibri" w:cs="Calibri"/>
                <w:sz w:val="16"/>
                <w:szCs w:val="16"/>
              </w:rPr>
              <w:t>P</w:t>
            </w:r>
            <w:r>
              <w:rPr>
                <w:rFonts w:ascii="Calibri" w:eastAsia="Calibri" w:hAnsi="Calibri" w:cs="Calibri"/>
                <w:color w:val="000000"/>
                <w:sz w:val="16"/>
                <w:szCs w:val="16"/>
              </w:rPr>
              <w:t xml:space="preserve">aleolito en España. La vida en el </w:t>
            </w:r>
            <w:r>
              <w:rPr>
                <w:rFonts w:ascii="Calibri" w:eastAsia="Calibri" w:hAnsi="Calibri" w:cs="Calibri"/>
                <w:sz w:val="16"/>
                <w:szCs w:val="16"/>
              </w:rPr>
              <w:t>N</w:t>
            </w:r>
            <w:r>
              <w:rPr>
                <w:rFonts w:ascii="Calibri" w:eastAsia="Calibri" w:hAnsi="Calibri" w:cs="Calibri"/>
                <w:color w:val="000000"/>
                <w:sz w:val="16"/>
                <w:szCs w:val="16"/>
              </w:rPr>
              <w:t xml:space="preserve">eolito. La vida en la edad de bronce. El </w:t>
            </w:r>
            <w:r>
              <w:rPr>
                <w:rFonts w:ascii="Calibri" w:eastAsia="Calibri" w:hAnsi="Calibri" w:cs="Calibri"/>
                <w:sz w:val="16"/>
                <w:szCs w:val="16"/>
              </w:rPr>
              <w:t>N</w:t>
            </w:r>
            <w:r>
              <w:rPr>
                <w:rFonts w:ascii="Calibri" w:eastAsia="Calibri" w:hAnsi="Calibri" w:cs="Calibri"/>
                <w:color w:val="000000"/>
                <w:sz w:val="16"/>
                <w:szCs w:val="16"/>
              </w:rPr>
              <w:t>eolito y la metalurgia en España. La prehistoria en la Comunidad Autónoma Vasca.</w:t>
            </w:r>
          </w:p>
          <w:p w:rsidR="001264A5" w:rsidRDefault="001264A5">
            <w:pPr>
              <w:pStyle w:val="normal0"/>
              <w:pBdr>
                <w:top w:val="nil"/>
                <w:left w:val="nil"/>
                <w:bottom w:val="nil"/>
                <w:right w:val="nil"/>
                <w:between w:val="nil"/>
              </w:pBdr>
              <w:rPr>
                <w:rFonts w:ascii="Calibri" w:eastAsia="Calibri" w:hAnsi="Calibri" w:cs="Calibri"/>
                <w:color w:val="000000"/>
                <w:sz w:val="16"/>
                <w:szCs w:val="16"/>
              </w:rPr>
            </w:pPr>
          </w:p>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sz w:val="16"/>
                <w:szCs w:val="16"/>
              </w:rPr>
              <w:t xml:space="preserve">El origen de la civilización. Espacio y </w:t>
            </w:r>
            <w:r>
              <w:rPr>
                <w:rFonts w:ascii="Calibri" w:eastAsia="Calibri" w:hAnsi="Calibri" w:cs="Calibri"/>
                <w:sz w:val="16"/>
                <w:szCs w:val="16"/>
              </w:rPr>
              <w:lastRenderedPageBreak/>
              <w:t>tiempo. La organización política, económica y social. La religión y el modo de vida. La cultura y el patrimonio artístico.</w:t>
            </w:r>
          </w:p>
        </w:tc>
        <w:tc>
          <w:tcPr>
            <w:tcW w:w="426"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693" w:type="dxa"/>
            <w:tcBorders>
              <w:top w:val="single" w:sz="4" w:space="0" w:color="000000"/>
              <w:left w:val="single" w:sz="4" w:space="0" w:color="000000"/>
              <w:right w:val="single" w:sz="4" w:space="0" w:color="000000"/>
            </w:tcBorders>
          </w:tcPr>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espacio y el tiempo. La organización política y social. Las actividades económicas y el modo de vida. La importancia de la religión. La cultura y el arte.</w:t>
            </w:r>
          </w:p>
          <w:p w:rsidR="001264A5" w:rsidRDefault="001264A5">
            <w:pPr>
              <w:pStyle w:val="normal0"/>
              <w:pBdr>
                <w:top w:val="nil"/>
                <w:left w:val="nil"/>
                <w:bottom w:val="nil"/>
                <w:right w:val="nil"/>
                <w:between w:val="nil"/>
              </w:pBdr>
              <w:rPr>
                <w:rFonts w:ascii="Calibri" w:eastAsia="Calibri" w:hAnsi="Calibri" w:cs="Calibri"/>
                <w:color w:val="000000"/>
                <w:sz w:val="16"/>
                <w:szCs w:val="16"/>
              </w:rPr>
            </w:pPr>
          </w:p>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espacio y el tiempo. Las épocas arcaica, clásica y helenística. La organización de las polis en política y economía. La sociedad y el modo de vida. La religión y la cultura. El arte griego. La arquitectura. El arte griego. La escultura y la cerámica.</w:t>
            </w:r>
          </w:p>
          <w:p w:rsidR="001264A5" w:rsidRDefault="00FB49B7">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espacio y el tiempo. La evolución histórica. La rep</w:t>
            </w:r>
            <w:r>
              <w:rPr>
                <w:rFonts w:ascii="Calibri" w:eastAsia="Calibri" w:hAnsi="Calibri" w:cs="Calibri"/>
                <w:sz w:val="16"/>
                <w:szCs w:val="16"/>
              </w:rPr>
              <w:t>ú</w:t>
            </w:r>
            <w:r>
              <w:rPr>
                <w:rFonts w:ascii="Calibri" w:eastAsia="Calibri" w:hAnsi="Calibri" w:cs="Calibri"/>
                <w:color w:val="000000"/>
                <w:sz w:val="16"/>
                <w:szCs w:val="16"/>
              </w:rPr>
              <w:t>blica. La evolución histórica. El imperio. La organización de las actividades económicas. La sociedad y el modo de vida. La religión  y cultura romana. El arte romano. Los germanos. El occidente tras los romanos.</w:t>
            </w:r>
          </w:p>
          <w:p w:rsidR="001264A5" w:rsidRDefault="001264A5">
            <w:pPr>
              <w:pStyle w:val="normal0"/>
              <w:pBdr>
                <w:top w:val="nil"/>
                <w:left w:val="nil"/>
                <w:bottom w:val="nil"/>
                <w:right w:val="nil"/>
                <w:between w:val="nil"/>
              </w:pBdr>
              <w:rPr>
                <w:rFonts w:ascii="Calibri" w:eastAsia="Calibri" w:hAnsi="Calibri" w:cs="Calibri"/>
                <w:color w:val="000000"/>
                <w:sz w:val="16"/>
                <w:szCs w:val="16"/>
              </w:rPr>
            </w:pPr>
          </w:p>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sz w:val="16"/>
                <w:szCs w:val="16"/>
              </w:rPr>
              <w:t xml:space="preserve">La variedad cultural española antes de los romanos. Las colonizaciones. Los pueblos anteriores a los romanos. Los celtas e iberos. Los pueblos vascos antes de los romanos. La Hispania romana. La </w:t>
            </w:r>
            <w:r>
              <w:rPr>
                <w:rFonts w:ascii="Calibri" w:eastAsia="Calibri" w:hAnsi="Calibri" w:cs="Calibri"/>
                <w:sz w:val="16"/>
                <w:szCs w:val="16"/>
              </w:rPr>
              <w:lastRenderedPageBreak/>
              <w:t>conquista y la romanización. La organización de los territorios. La religión, cultura y arte  de los hispano-romanos. El país vasco en la época de los romanos.  Las invasiones germanas. Los visigodos.</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a"/>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sidRPr="00A1532A">
              <w:rPr>
                <w:rFonts w:ascii="Calibri" w:eastAsia="Calibri" w:hAnsi="Calibri" w:cs="Calibri"/>
                <w:b/>
                <w:smallCaps/>
                <w:color w:val="000000"/>
                <w:sz w:val="16"/>
                <w:szCs w:val="16"/>
              </w:rPr>
              <w:t>3</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METODOLOGÍA EMPLEADA EN EL PROCESO DE ENSEÑANZA-APRENDIZAJE</w:t>
            </w:r>
          </w:p>
        </w:tc>
      </w:tr>
      <w:tr w:rsidR="001264A5">
        <w:trPr>
          <w:trHeight w:val="920"/>
        </w:trPr>
        <w:tc>
          <w:tcPr>
            <w:tcW w:w="9923" w:type="dxa"/>
            <w:gridSpan w:val="2"/>
            <w:tcBorders>
              <w:top w:val="single" w:sz="4" w:space="0" w:color="000000"/>
              <w:left w:val="single" w:sz="4" w:space="0" w:color="000000"/>
              <w:right w:val="single" w:sz="4" w:space="0" w:color="000000"/>
            </w:tcBorders>
          </w:tcPr>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basadas en el estudio dialógico, los alumnos tendrán que argumentar sus aportaciones.</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Interpretación de textos  que incluyen números de procedencia diversa</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Trabajo con proporciones y medidas reales</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Observación y análisis de la influencia del ser humano en el entorno y en los fenómenos naturales</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Examinar y observar la sociedad, la actitud de los seres humanos y sus consecuencias.</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que desarrollan las estrategias: de lectura, de estudio…</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Organización eficaz, en las actividades de asignación de tareas y presentar proyectos individuales en un tiempo concreto.</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Utilizar Internet para reunir, clasificar y tratar la información.</w:t>
            </w:r>
          </w:p>
          <w:p w:rsidR="001264A5" w:rsidRDefault="00FB49B7">
            <w:pPr>
              <w:pStyle w:val="normal0"/>
              <w:numPr>
                <w:ilvl w:val="0"/>
                <w:numId w:val="1"/>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Visitar museos teatros y otras expresiones artísticas.</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b"/>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1264A5">
        <w:tc>
          <w:tcPr>
            <w:tcW w:w="420" w:type="dxa"/>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4</w:t>
            </w:r>
          </w:p>
        </w:tc>
        <w:tc>
          <w:tcPr>
            <w:tcW w:w="9503" w:type="dxa"/>
            <w:gridSpan w:val="2"/>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RECURSOS</w:t>
            </w:r>
          </w:p>
        </w:tc>
      </w:tr>
      <w:tr w:rsidR="001264A5">
        <w:trPr>
          <w:trHeight w:val="680"/>
        </w:trPr>
        <w:tc>
          <w:tcPr>
            <w:tcW w:w="9923" w:type="dxa"/>
            <w:gridSpan w:val="3"/>
            <w:tcBorders>
              <w:top w:val="single" w:sz="4" w:space="0" w:color="000000"/>
              <w:left w:val="single" w:sz="4" w:space="0" w:color="000000"/>
            </w:tcBorders>
          </w:tcPr>
          <w:p w:rsidR="001264A5" w:rsidRDefault="00FB49B7">
            <w:pPr>
              <w:pStyle w:val="normal0"/>
              <w:numPr>
                <w:ilvl w:val="0"/>
                <w:numId w:val="3"/>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libro digital.</w:t>
            </w:r>
          </w:p>
          <w:p w:rsidR="001264A5" w:rsidRDefault="00FB49B7">
            <w:pPr>
              <w:pStyle w:val="normal0"/>
              <w:numPr>
                <w:ilvl w:val="0"/>
                <w:numId w:val="3"/>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Material fotocopiable.</w:t>
            </w:r>
          </w:p>
          <w:p w:rsidR="001264A5" w:rsidRDefault="00FB49B7">
            <w:pPr>
              <w:pStyle w:val="normal0"/>
              <w:numPr>
                <w:ilvl w:val="0"/>
                <w:numId w:val="3"/>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Mapas y diccionarios.</w:t>
            </w:r>
          </w:p>
          <w:p w:rsidR="001264A5" w:rsidRDefault="00FB49B7">
            <w:pPr>
              <w:pStyle w:val="normal0"/>
              <w:numPr>
                <w:ilvl w:val="0"/>
                <w:numId w:val="3"/>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Internet y recursos audiovisuales.</w:t>
            </w:r>
          </w:p>
          <w:p w:rsidR="001264A5" w:rsidRDefault="00FB49B7">
            <w:pPr>
              <w:pStyle w:val="normal0"/>
              <w:numPr>
                <w:ilvl w:val="0"/>
                <w:numId w:val="3"/>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Pruebas escritas que se realicen en cada evaluación.</w:t>
            </w:r>
          </w:p>
        </w:tc>
      </w:tr>
      <w:tr w:rsidR="001264A5">
        <w:tc>
          <w:tcPr>
            <w:tcW w:w="5103" w:type="dxa"/>
            <w:gridSpan w:val="2"/>
            <w:tcBorders>
              <w:top w:val="single" w:sz="4" w:space="0" w:color="000000"/>
              <w:left w:val="single" w:sz="4" w:space="0" w:color="000000"/>
              <w:bottom w:val="single" w:sz="4" w:space="0" w:color="000000"/>
              <w:right w:val="nil"/>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 xml:space="preserve">LIBRO DIGITAL: </w:t>
            </w:r>
            <w:r>
              <w:rPr>
                <w:rFonts w:ascii="Calibri" w:eastAsia="Calibri" w:hAnsi="Calibri" w:cs="Calibri"/>
                <w:sz w:val="16"/>
                <w:szCs w:val="16"/>
              </w:rPr>
              <w:t>Geografia eta Historia DBH 1</w:t>
            </w:r>
          </w:p>
        </w:tc>
        <w:tc>
          <w:tcPr>
            <w:tcW w:w="4820" w:type="dxa"/>
            <w:tcBorders>
              <w:top w:val="single" w:sz="4" w:space="0" w:color="000000"/>
              <w:left w:val="nil"/>
              <w:bottom w:val="single" w:sz="4" w:space="0" w:color="000000"/>
              <w:right w:val="single" w:sz="4" w:space="0" w:color="000000"/>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EDITORIAL:</w:t>
            </w:r>
            <w:r>
              <w:rPr>
                <w:rFonts w:ascii="Calibri" w:eastAsia="Calibri" w:hAnsi="Calibri" w:cs="Calibri"/>
                <w:sz w:val="16"/>
                <w:szCs w:val="16"/>
              </w:rPr>
              <w:t xml:space="preserve"> Anaya-haritza</w:t>
            </w: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c"/>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1264A5">
        <w:trPr>
          <w:trHeight w:val="240"/>
        </w:trPr>
        <w:tc>
          <w:tcPr>
            <w:tcW w:w="435"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5</w:t>
            </w:r>
          </w:p>
        </w:tc>
        <w:tc>
          <w:tcPr>
            <w:tcW w:w="9488" w:type="dxa"/>
            <w:shd w:val="clear" w:color="auto" w:fill="D9D9D9"/>
          </w:tcPr>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 xml:space="preserve">CRITERIOS DE EVALUACIÓN, INDICADORES, TÉCNICAS E INSTRUMENTOS DE EVALUACIÓN </w:t>
            </w:r>
          </w:p>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Y CRITERIOS DE CALIFICACIÓN</w:t>
            </w:r>
          </w:p>
        </w:tc>
      </w:tr>
      <w:tr w:rsidR="001264A5">
        <w:trPr>
          <w:trHeight w:val="1200"/>
        </w:trPr>
        <w:tc>
          <w:tcPr>
            <w:tcW w:w="9923" w:type="dxa"/>
            <w:gridSpan w:val="2"/>
            <w:tcBorders>
              <w:top w:val="single" w:sz="4" w:space="0" w:color="000000"/>
              <w:left w:val="single" w:sz="4" w:space="0" w:color="000000"/>
              <w:right w:val="single" w:sz="4" w:space="0" w:color="000000"/>
            </w:tcBorders>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1)Interpretar de forma precisa y rigurosa, proyecciones cartográficas de distintas características y escalas. Localizar lugares o espacios en un mapa utilizando datos de coordenadas geográficas y obtener información sobre el espacio representado a partir de la leyenda y la simbología..</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2)Localizar en un mapa los elementos básicos que configuran el medio físico en distintos ámbitos partiendo de Euskal Herria, caracterizando los rasgos que predominan en cada espacio.</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3)Comparar y sintetizar utilizando diferentes procedimientos los rasgos físicos más destacados que configuran los principales paisajes, con especial referencia a Euskal Herria y a España.</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4)Identificar y explicar algunos ejemplos de los impactos que la acción humana tiene sobre el medio natural.</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5)Utilizar las convenciones y unidades cronológicas para representar gráficamente el tiempo histórico y las nociones de evolución y cambio, aplicándolas en general a los periodos históricos y en particular a los procesos de la prehistoria e historia antigua de Euskal Herria.</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6)Identificar y exponer por medio de distintos procedimientos de síntesis, los cambios que supuso la revolución neolítica en la evolución de la humanidad y valorar su importancia y sus consecuencias al compararlos con las sociedades depredadoras.</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7)Diferenciar cooperativamente, los rasgos más relevantes que caracterizan alguna de las primeras civilizaciones históricas y la civilización griega, identificando los elementos originales de esta última y exponer las conclusiones.</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8)Caracterizar los rasgos de la organización política, económica y social de la civilización romana valorando la trascendencia de la romanización en Euskal Herria y en Hispania y la pervivencia de su legado en nuestro país.</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9)Describir las aportaciones de las primeras civilizaciones históricas a nuestra civilización occidental.</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10)Realizar un análisis crítico de fuentes de información de contenido geográfico o histórico, comunicando la información obtenida en ellas de forma correcta por escrito.</w:t>
            </w:r>
          </w:p>
          <w:p w:rsidR="001264A5" w:rsidRDefault="001264A5">
            <w:pPr>
              <w:pStyle w:val="normal0"/>
              <w:pBdr>
                <w:top w:val="nil"/>
                <w:left w:val="nil"/>
                <w:bottom w:val="nil"/>
                <w:right w:val="nil"/>
                <w:between w:val="nil"/>
              </w:pBdr>
              <w:rPr>
                <w:rFonts w:ascii="Calibri" w:eastAsia="Calibri" w:hAnsi="Calibri" w:cs="Calibri"/>
                <w:sz w:val="16"/>
                <w:szCs w:val="16"/>
              </w:rPr>
            </w:pP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Criterios de evaluación:</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Para ello se adoptarán los siguientes criterios de calificación: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notas de los exámenes y/o diferentes pruebas objetivas supondrán el </w:t>
            </w:r>
            <w:r>
              <w:rPr>
                <w:rFonts w:ascii="Calibri" w:eastAsia="Calibri" w:hAnsi="Calibri" w:cs="Calibri"/>
                <w:b/>
                <w:sz w:val="16"/>
                <w:szCs w:val="16"/>
              </w:rPr>
              <w:t>60%</w:t>
            </w:r>
            <w:r>
              <w:rPr>
                <w:rFonts w:ascii="Calibri" w:eastAsia="Calibri" w:hAnsi="Calibri" w:cs="Calibri"/>
                <w:sz w:val="16"/>
                <w:szCs w:val="16"/>
              </w:rPr>
              <w:t xml:space="preserve"> de la nota final de cada evaluación.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actividades individuales y grupales (ejercicios de entrega obligatoria, ejercicios propuestos por el profesor…) se valorarán hasta un </w:t>
            </w:r>
            <w:r>
              <w:rPr>
                <w:rFonts w:ascii="Calibri" w:eastAsia="Calibri" w:hAnsi="Calibri" w:cs="Calibri"/>
                <w:b/>
                <w:sz w:val="16"/>
                <w:szCs w:val="16"/>
              </w:rPr>
              <w:t>20%.</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 actitud en clase (respeto hacia el profesor, actitud respecto a los compañeros de clase, participación e interés hacia la asignatura…) supondrá un porcentaje de un </w:t>
            </w:r>
            <w:r>
              <w:rPr>
                <w:rFonts w:ascii="Calibri" w:eastAsia="Calibri" w:hAnsi="Calibri" w:cs="Calibri"/>
                <w:b/>
                <w:sz w:val="16"/>
                <w:szCs w:val="16"/>
              </w:rPr>
              <w:t>10%</w:t>
            </w:r>
            <w:r>
              <w:rPr>
                <w:rFonts w:ascii="Calibri" w:eastAsia="Calibri" w:hAnsi="Calibri" w:cs="Calibri"/>
                <w:sz w:val="16"/>
                <w:szCs w:val="16"/>
              </w:rPr>
              <w:t xml:space="preserve"> sobre la nota final.</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 utilización del euskera en clase se valorará con un </w:t>
            </w:r>
            <w:r>
              <w:rPr>
                <w:rFonts w:ascii="Calibri" w:eastAsia="Calibri" w:hAnsi="Calibri" w:cs="Calibri"/>
                <w:b/>
                <w:sz w:val="16"/>
                <w:szCs w:val="16"/>
              </w:rPr>
              <w:t>10%</w:t>
            </w:r>
            <w:r>
              <w:rPr>
                <w:rFonts w:ascii="Calibri" w:eastAsia="Calibri" w:hAnsi="Calibri" w:cs="Calibri"/>
                <w:sz w:val="16"/>
                <w:szCs w:val="16"/>
              </w:rPr>
              <w:t xml:space="preserve"> de la nota final.</w:t>
            </w:r>
          </w:p>
          <w:p w:rsidR="001264A5" w:rsidRDefault="001264A5">
            <w:pPr>
              <w:pStyle w:val="normal0"/>
              <w:pBdr>
                <w:top w:val="nil"/>
                <w:left w:val="nil"/>
                <w:bottom w:val="nil"/>
                <w:right w:val="nil"/>
                <w:between w:val="nil"/>
              </w:pBdr>
              <w:ind w:left="639"/>
              <w:rPr>
                <w:rFonts w:ascii="Calibri" w:eastAsia="Calibri" w:hAnsi="Calibri" w:cs="Calibri"/>
                <w:sz w:val="16"/>
                <w:szCs w:val="16"/>
              </w:rPr>
            </w:pPr>
          </w:p>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sz w:val="16"/>
                <w:szCs w:val="16"/>
              </w:rPr>
              <w:t xml:space="preserve">En cualquier caso, tanto para la nota final de cada evaluación así como en la general del curso, será necesario un mínimo de </w:t>
            </w:r>
            <w:r>
              <w:rPr>
                <w:rFonts w:ascii="Calibri" w:eastAsia="Calibri" w:hAnsi="Calibri" w:cs="Calibri"/>
                <w:b/>
                <w:sz w:val="16"/>
                <w:szCs w:val="16"/>
              </w:rPr>
              <w:t>3,5</w:t>
            </w:r>
            <w:r>
              <w:rPr>
                <w:rFonts w:ascii="Calibri" w:eastAsia="Calibri" w:hAnsi="Calibri" w:cs="Calibri"/>
                <w:sz w:val="16"/>
                <w:szCs w:val="16"/>
              </w:rPr>
              <w:t xml:space="preserve"> sobre 10 en las pruebas escritas. No se podrá hacer la nota media si el alumno suspende todas las pruebas escritas de cada evaluación.</w:t>
            </w:r>
          </w:p>
          <w:p w:rsidR="001264A5" w:rsidRDefault="00FB49B7">
            <w:pPr>
              <w:pStyle w:val="normal0"/>
              <w:pBdr>
                <w:top w:val="nil"/>
                <w:left w:val="nil"/>
                <w:bottom w:val="nil"/>
                <w:right w:val="nil"/>
                <w:between w:val="nil"/>
              </w:pBdr>
              <w:ind w:left="181"/>
              <w:rPr>
                <w:rFonts w:ascii="Calibri" w:eastAsia="Calibri" w:hAnsi="Calibri" w:cs="Calibri"/>
                <w:b/>
                <w:sz w:val="16"/>
                <w:szCs w:val="16"/>
              </w:rPr>
            </w:pPr>
            <w:r>
              <w:rPr>
                <w:rFonts w:ascii="Calibri" w:eastAsia="Calibri" w:hAnsi="Calibri" w:cs="Calibri"/>
                <w:b/>
                <w:sz w:val="16"/>
                <w:szCs w:val="16"/>
              </w:rPr>
              <w:t>Si el alumno suspende una evaluación, tendrá que recuperar todos los contenidos que correspondan a la evaluación.</w:t>
            </w:r>
          </w:p>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rPr>
          <w:rFonts w:ascii="Calibri" w:eastAsia="Calibri" w:hAnsi="Calibri" w:cs="Calibri"/>
          <w:sz w:val="16"/>
          <w:szCs w:val="16"/>
        </w:rPr>
      </w:pPr>
    </w:p>
    <w:tbl>
      <w:tblPr>
        <w:tblStyle w:val="afffd"/>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6</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SISTEMA DE RECUPERACIÓN Y DE REFUERZO</w:t>
            </w:r>
          </w:p>
        </w:tc>
      </w:tr>
      <w:tr w:rsidR="001264A5">
        <w:trPr>
          <w:trHeight w:val="1460"/>
        </w:trPr>
        <w:tc>
          <w:tcPr>
            <w:tcW w:w="9923" w:type="dxa"/>
            <w:gridSpan w:val="2"/>
            <w:tcBorders>
              <w:top w:val="single" w:sz="4" w:space="0" w:color="000000"/>
              <w:left w:val="single" w:sz="4" w:space="0" w:color="000000"/>
              <w:right w:val="single" w:sz="4" w:space="0" w:color="000000"/>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sz w:val="16"/>
                <w:szCs w:val="16"/>
              </w:rPr>
              <w:lastRenderedPageBreak/>
              <w:t xml:space="preserve">Al finalizar el trimestre, después de las calificaciones generales, el alumno tendrá una nueva posibilidad de superar la materia en un examen extraordinario. </w:t>
            </w:r>
          </w:p>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sz w:val="16"/>
                <w:szCs w:val="16"/>
              </w:rPr>
              <w:t>Al finalizar el curso, el alumno que tenga aspectos pendientes, tendrá opción de superarlos realizando la prueba extraordinaria de junio. Si no hubiera tiempo de realizarla antes, la recuperación de la tercera evaluación se realizará el mismo día que la prueba extraordinaria de junio.</w:t>
            </w:r>
          </w:p>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sz w:val="16"/>
                <w:szCs w:val="16"/>
              </w:rPr>
              <w:t>Los alumnos que no superen la prueba extraordinaria, realizarán en septiembre una prueba escrita para comprobar el grado de consecución de los objetivos pendientes de lograr. De superarlo, se considerará recuperado el curso anterior.</w:t>
            </w:r>
          </w:p>
          <w:p w:rsidR="001264A5" w:rsidRDefault="001264A5">
            <w:pPr>
              <w:pStyle w:val="normal0"/>
              <w:pBdr>
                <w:top w:val="nil"/>
                <w:left w:val="nil"/>
                <w:bottom w:val="nil"/>
                <w:right w:val="nil"/>
                <w:between w:val="nil"/>
              </w:pBdr>
              <w:ind w:left="181"/>
              <w:rPr>
                <w:rFonts w:ascii="Calibri" w:eastAsia="Calibri" w:hAnsi="Calibri" w:cs="Calibri"/>
                <w:sz w:val="16"/>
                <w:szCs w:val="16"/>
              </w:rPr>
            </w:pPr>
          </w:p>
          <w:p w:rsidR="001264A5" w:rsidRDefault="00FB49B7">
            <w:pPr>
              <w:pStyle w:val="normal0"/>
              <w:pBdr>
                <w:top w:val="nil"/>
                <w:left w:val="nil"/>
                <w:bottom w:val="nil"/>
                <w:right w:val="nil"/>
                <w:between w:val="nil"/>
              </w:pBdr>
              <w:tabs>
                <w:tab w:val="left" w:pos="2976"/>
              </w:tabs>
              <w:ind w:left="181"/>
              <w:rPr>
                <w:rFonts w:ascii="Calibri" w:eastAsia="Calibri" w:hAnsi="Calibri" w:cs="Calibri"/>
                <w:sz w:val="16"/>
                <w:szCs w:val="16"/>
              </w:rPr>
            </w:pPr>
            <w:r>
              <w:rPr>
                <w:rFonts w:ascii="Calibri" w:eastAsia="Calibri" w:hAnsi="Calibri" w:cs="Calibri"/>
                <w:b/>
                <w:sz w:val="16"/>
                <w:szCs w:val="16"/>
              </w:rPr>
              <w:t>Seguimiento de pendientes</w:t>
            </w:r>
            <w:r>
              <w:rPr>
                <w:rFonts w:ascii="Calibri" w:eastAsia="Calibri" w:hAnsi="Calibri" w:cs="Calibri"/>
                <w:b/>
                <w:sz w:val="16"/>
                <w:szCs w:val="16"/>
              </w:rPr>
              <w:tab/>
            </w:r>
          </w:p>
          <w:p w:rsidR="001264A5" w:rsidRDefault="00FB49B7">
            <w:pPr>
              <w:pStyle w:val="normal0"/>
              <w:pBdr>
                <w:top w:val="nil"/>
                <w:left w:val="nil"/>
                <w:bottom w:val="nil"/>
                <w:right w:val="nil"/>
                <w:between w:val="nil"/>
              </w:pBdr>
              <w:ind w:left="181"/>
              <w:rPr>
                <w:rFonts w:ascii="Calibri" w:eastAsia="Calibri" w:hAnsi="Calibri" w:cs="Calibri"/>
              </w:rPr>
            </w:pPr>
            <w:r>
              <w:rPr>
                <w:rFonts w:ascii="Calibri" w:eastAsia="Calibri" w:hAnsi="Calibri" w:cs="Calibri"/>
                <w:sz w:val="16"/>
                <w:szCs w:val="16"/>
              </w:rPr>
              <w:t>En el caso de ser necesario, los alumnos deberán hacer una serie de actividades de recuperación a lo largo del curso, que deberán entregar al profesor.</w:t>
            </w:r>
          </w:p>
          <w:p w:rsidR="001264A5" w:rsidRDefault="001264A5">
            <w:pPr>
              <w:pStyle w:val="normal0"/>
              <w:pBdr>
                <w:top w:val="nil"/>
                <w:left w:val="nil"/>
                <w:bottom w:val="nil"/>
                <w:right w:val="nil"/>
                <w:between w:val="nil"/>
              </w:pBdr>
              <w:ind w:left="181"/>
              <w:rPr>
                <w:rFonts w:ascii="Calibri" w:eastAsia="Calibri" w:hAnsi="Calibri" w:cs="Calibri"/>
              </w:rPr>
            </w:pPr>
          </w:p>
          <w:p w:rsidR="001264A5" w:rsidRDefault="001264A5">
            <w:pPr>
              <w:pStyle w:val="normal0"/>
              <w:pBdr>
                <w:top w:val="nil"/>
                <w:left w:val="nil"/>
                <w:bottom w:val="nil"/>
                <w:right w:val="nil"/>
                <w:between w:val="nil"/>
              </w:pBdr>
              <w:ind w:left="181"/>
              <w:rPr>
                <w:rFonts w:ascii="Calibri" w:eastAsia="Calibri" w:hAnsi="Calibri" w:cs="Calibri"/>
              </w:rPr>
            </w:pPr>
          </w:p>
        </w:tc>
      </w:tr>
    </w:tbl>
    <w:p w:rsidR="001264A5" w:rsidRDefault="001264A5">
      <w:pPr>
        <w:pStyle w:val="normal0"/>
        <w:pBdr>
          <w:top w:val="nil"/>
          <w:left w:val="nil"/>
          <w:bottom w:val="nil"/>
          <w:right w:val="nil"/>
          <w:between w:val="nil"/>
        </w:pBdr>
        <w:tabs>
          <w:tab w:val="left" w:pos="181"/>
        </w:tabs>
        <w:rPr>
          <w:sz w:val="24"/>
          <w:szCs w:val="24"/>
        </w:rPr>
      </w:pPr>
    </w:p>
    <w:p w:rsidR="001264A5" w:rsidRDefault="001264A5">
      <w:pPr>
        <w:pStyle w:val="normal0"/>
        <w:pBdr>
          <w:top w:val="nil"/>
          <w:left w:val="nil"/>
          <w:bottom w:val="nil"/>
          <w:right w:val="nil"/>
          <w:between w:val="nil"/>
        </w:pBdr>
      </w:pPr>
    </w:p>
    <w:p w:rsidR="001264A5" w:rsidRDefault="001264A5">
      <w:pPr>
        <w:pStyle w:val="normal0"/>
        <w:pBdr>
          <w:top w:val="nil"/>
          <w:left w:val="nil"/>
          <w:bottom w:val="nil"/>
          <w:right w:val="nil"/>
          <w:between w:val="nil"/>
        </w:pBdr>
      </w:pPr>
    </w:p>
    <w:p w:rsidR="001264A5" w:rsidRDefault="001264A5">
      <w:pPr>
        <w:pStyle w:val="normal0"/>
        <w:pBdr>
          <w:top w:val="nil"/>
          <w:left w:val="nil"/>
          <w:bottom w:val="nil"/>
          <w:right w:val="nil"/>
          <w:between w:val="nil"/>
        </w:pBdr>
      </w:pPr>
    </w:p>
    <w:p w:rsidR="001264A5" w:rsidRDefault="001264A5">
      <w:pPr>
        <w:pStyle w:val="normal0"/>
        <w:pBdr>
          <w:top w:val="nil"/>
          <w:left w:val="nil"/>
          <w:bottom w:val="nil"/>
          <w:right w:val="nil"/>
          <w:between w:val="nil"/>
        </w:pBd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353449" w:rsidRDefault="00353449">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353449" w:rsidRDefault="00353449">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353449" w:rsidRDefault="00353449">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1264A5">
      <w:pPr>
        <w:pStyle w:val="normal0"/>
        <w:pBdr>
          <w:top w:val="nil"/>
          <w:left w:val="nil"/>
          <w:bottom w:val="nil"/>
          <w:right w:val="nil"/>
          <w:between w:val="nil"/>
        </w:pBdr>
        <w:tabs>
          <w:tab w:val="left" w:pos="181"/>
        </w:tabs>
        <w:ind w:left="181"/>
        <w:jc w:val="center"/>
        <w:rPr>
          <w:rFonts w:ascii="Comic Sans MS" w:eastAsia="Comic Sans MS" w:hAnsi="Comic Sans MS" w:cs="Comic Sans MS"/>
          <w:b/>
          <w:sz w:val="28"/>
          <w:szCs w:val="28"/>
        </w:rPr>
      </w:pPr>
    </w:p>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sz w:val="28"/>
          <w:szCs w:val="28"/>
        </w:rPr>
      </w:pPr>
      <w:r>
        <w:rPr>
          <w:rFonts w:ascii="Calibri" w:eastAsia="Calibri" w:hAnsi="Calibri" w:cs="Calibri"/>
          <w:b/>
          <w:sz w:val="28"/>
          <w:szCs w:val="28"/>
        </w:rPr>
        <w:t>PROGRAMACIÓN ABREVIADA</w:t>
      </w:r>
    </w:p>
    <w:tbl>
      <w:tblPr>
        <w:tblStyle w:val="afffe"/>
        <w:tblW w:w="9928" w:type="dxa"/>
        <w:tblInd w:w="-707" w:type="dxa"/>
        <w:tblLayout w:type="fixed"/>
        <w:tblLook w:val="0000"/>
      </w:tblPr>
      <w:tblGrid>
        <w:gridCol w:w="1700"/>
        <w:gridCol w:w="887"/>
        <w:gridCol w:w="276"/>
        <w:gridCol w:w="749"/>
        <w:gridCol w:w="415"/>
        <w:gridCol w:w="888"/>
        <w:gridCol w:w="276"/>
        <w:gridCol w:w="935"/>
        <w:gridCol w:w="276"/>
        <w:gridCol w:w="978"/>
        <w:gridCol w:w="291"/>
        <w:gridCol w:w="976"/>
        <w:gridCol w:w="284"/>
        <w:gridCol w:w="997"/>
      </w:tblGrid>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NOMBRE DEL CENTRO</w:t>
            </w:r>
          </w:p>
        </w:tc>
        <w:tc>
          <w:tcPr>
            <w:tcW w:w="4702" w:type="dxa"/>
            <w:gridSpan w:val="8"/>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72"/>
              <w:rPr>
                <w:rFonts w:ascii="Calibri" w:eastAsia="Calibri" w:hAnsi="Calibri" w:cs="Calibri"/>
                <w:sz w:val="16"/>
                <w:szCs w:val="16"/>
              </w:rPr>
            </w:pPr>
            <w:r>
              <w:rPr>
                <w:rFonts w:ascii="Calibri" w:eastAsia="Calibri" w:hAnsi="Calibri" w:cs="Calibri"/>
                <w:b/>
                <w:sz w:val="16"/>
                <w:szCs w:val="16"/>
              </w:rPr>
              <w:t>Código: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 xml:space="preserve">2020 - 2021         </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MATERIA</w:t>
            </w:r>
          </w:p>
        </w:tc>
        <w:tc>
          <w:tcPr>
            <w:tcW w:w="5680" w:type="dxa"/>
            <w:gridSpan w:val="9"/>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GEOGRAFIA ETA HISTORIA</w:t>
            </w:r>
          </w:p>
        </w:tc>
        <w:tc>
          <w:tcPr>
            <w:tcW w:w="1267" w:type="dxa"/>
            <w:gridSpan w:val="2"/>
            <w:tcBorders>
              <w:top w:val="single" w:sz="4" w:space="0" w:color="000000"/>
              <w:left w:val="nil"/>
              <w:bottom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FECHA</w:t>
            </w:r>
          </w:p>
        </w:tc>
        <w:tc>
          <w:tcPr>
            <w:tcW w:w="1281" w:type="dxa"/>
            <w:gridSpan w:val="2"/>
            <w:tcBorders>
              <w:top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14-09-2020</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CURSO</w:t>
            </w:r>
          </w:p>
        </w:tc>
        <w:tc>
          <w:tcPr>
            <w:tcW w:w="887"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749"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ESO</w:t>
            </w:r>
          </w:p>
        </w:tc>
        <w:tc>
          <w:tcPr>
            <w:tcW w:w="415" w:type="dxa"/>
            <w:tcBorders>
              <w:top w:val="single" w:sz="4" w:space="0" w:color="000000"/>
              <w:left w:val="nil"/>
              <w:bottom w:val="single" w:sz="4" w:space="0" w:color="000000"/>
              <w:right w:val="single" w:sz="4" w:space="0" w:color="000000"/>
            </w:tcBorders>
            <w:shd w:val="clear" w:color="auto" w:fill="FFFFFF"/>
            <w:vAlign w:val="center"/>
          </w:tcPr>
          <w:p w:rsidR="001264A5" w:rsidRDefault="002209C3" w:rsidP="002209C3">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 xml:space="preserve">   </w:t>
            </w:r>
            <w:r w:rsidR="00FB49B7">
              <w:rPr>
                <w:rFonts w:ascii="Calibri" w:eastAsia="Calibri" w:hAnsi="Calibri" w:cs="Calibri"/>
                <w:b/>
                <w:sz w:val="16"/>
                <w:szCs w:val="16"/>
              </w:rPr>
              <w:t>X</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3ºESO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4ºESO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BACH</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BACH</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1264A5">
        <w:tc>
          <w:tcPr>
            <w:tcW w:w="426" w:type="dxa"/>
            <w:tcBorders>
              <w:top w:val="single" w:sz="4" w:space="0" w:color="000000"/>
              <w:left w:val="single" w:sz="4" w:space="0" w:color="000000"/>
              <w:bottom w:val="nil"/>
              <w:right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1</w:t>
            </w:r>
          </w:p>
        </w:tc>
        <w:tc>
          <w:tcPr>
            <w:tcW w:w="9497" w:type="dxa"/>
            <w:tcBorders>
              <w:top w:val="single" w:sz="4" w:space="0" w:color="000000"/>
              <w:left w:val="single" w:sz="4" w:space="0" w:color="000000"/>
              <w:bottom w:val="nil"/>
            </w:tcBorders>
            <w:shd w:val="clear" w:color="auto" w:fill="D9D9D9"/>
          </w:tcPr>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OBJETIVOS MÍNIMOS DE LA MATERIA FORMULADOS EN TÉRMINOS DE COMPETENCIAS</w:t>
            </w:r>
          </w:p>
        </w:tc>
      </w:tr>
      <w:tr w:rsidR="001264A5">
        <w:trPr>
          <w:trHeight w:val="1860"/>
        </w:trPr>
        <w:tc>
          <w:tcPr>
            <w:tcW w:w="9923" w:type="dxa"/>
            <w:gridSpan w:val="2"/>
            <w:tcBorders>
              <w:top w:val="single" w:sz="4" w:space="0" w:color="000000"/>
              <w:left w:val="single" w:sz="4" w:space="0" w:color="000000"/>
              <w:right w:val="single" w:sz="4" w:space="0" w:color="000000"/>
            </w:tcBorders>
          </w:tcPr>
          <w:p w:rsidR="001264A5" w:rsidRDefault="001264A5" w:rsidP="00D96A7B">
            <w:pPr>
              <w:pStyle w:val="normal0"/>
              <w:pBdr>
                <w:top w:val="nil"/>
                <w:left w:val="nil"/>
                <w:bottom w:val="nil"/>
                <w:right w:val="nil"/>
                <w:between w:val="nil"/>
              </w:pBdr>
              <w:rPr>
                <w:rFonts w:ascii="Calibri" w:eastAsia="Calibri" w:hAnsi="Calibri" w:cs="Calibri"/>
                <w:sz w:val="16"/>
                <w:szCs w:val="16"/>
              </w:rPr>
            </w:pPr>
          </w:p>
          <w:p w:rsidR="00D96A7B" w:rsidRPr="00D96A7B" w:rsidRDefault="00D96A7B" w:rsidP="00D96A7B">
            <w:pPr>
              <w:pStyle w:val="normal0"/>
              <w:pBdr>
                <w:top w:val="nil"/>
                <w:left w:val="nil"/>
                <w:bottom w:val="nil"/>
                <w:right w:val="nil"/>
                <w:between w:val="nil"/>
              </w:pBdr>
              <w:jc w:val="both"/>
              <w:rPr>
                <w:rFonts w:asciiTheme="majorHAnsi" w:eastAsia="Calibri" w:hAnsiTheme="majorHAnsi" w:cstheme="majorHAnsi"/>
                <w:sz w:val="12"/>
                <w:szCs w:val="16"/>
              </w:rPr>
            </w:pPr>
            <w:r w:rsidRPr="00D96A7B">
              <w:rPr>
                <w:rFonts w:asciiTheme="majorHAnsi" w:hAnsiTheme="majorHAnsi" w:cstheme="majorHAnsi"/>
                <w:sz w:val="16"/>
              </w:rPr>
              <w:t>1. Utilizar conceptos básicos de demografía para comprender los comportamientos de la población.</w:t>
            </w:r>
          </w:p>
          <w:p w:rsidR="001264A5"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2. Analizar los rasgos característicos de las sociedades vasca, española y europea actuales, apreciando la variedad de grupos sociales que las configuran y valorando críticamente el aumento de la diversidad que genera la inmigración.</w:t>
            </w:r>
          </w:p>
          <w:p w:rsidR="00D96A7B"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3. Establecer correlaciones significativas entre indicadores económicos por un lado e indicadores demográficos y culturales de diferentes países por otro, dando cuenta de posibles peculiaridades e intentando hipótesis explicativas.</w:t>
            </w:r>
          </w:p>
          <w:p w:rsidR="00D96A7B"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4. Buscar, registrar y tratar de forma solvente informaciones sociales diversas (históricas, demográficas y económicas) recurriendo a las fuentes más adecuadas al objeto perseguido (bibliográficas, estadísticas, documentales, etc.), incluido el recurso a las NTI.</w:t>
            </w:r>
          </w:p>
          <w:p w:rsidR="00D96A7B"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5. Analizar el crecimiento de las áreas rurales y urbanas, la diferenciación funcional del espacio urbano y rural y alguno de los problemas que aparecen en los mismos, aplicando este conocimiento a ejemplos en distintos ámbitos desde el local al mundial.</w:t>
            </w:r>
          </w:p>
          <w:p w:rsidR="00D96A7B"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6. Realizar de forma individual y en grupo, con ayuda del profesor, un trabajo sencillo de carácter descriptivo utilizando fuentes diversas seleccionando la información pertinente, integrándola en un esquema o guion y comunicando los resultados del estudio con corrección y con un vocabulario adecuado.</w:t>
            </w:r>
          </w:p>
          <w:p w:rsidR="00D96A7B"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7. Identificar las causas y consecuencias de hechos y procesos históricos significativos estableciendo conexiones entre ellas y reconociendo la causalidad múltiple que comportan los hechos sociales.</w:t>
            </w:r>
          </w:p>
          <w:p w:rsidR="00D96A7B" w:rsidRPr="00D96A7B" w:rsidRDefault="00D96A7B" w:rsidP="00D96A7B">
            <w:pPr>
              <w:pStyle w:val="normal0"/>
              <w:pBdr>
                <w:top w:val="nil"/>
                <w:left w:val="nil"/>
                <w:bottom w:val="nil"/>
                <w:right w:val="nil"/>
                <w:between w:val="nil"/>
              </w:pBdr>
              <w:tabs>
                <w:tab w:val="left" w:pos="181"/>
              </w:tabs>
              <w:jc w:val="both"/>
              <w:rPr>
                <w:rFonts w:asciiTheme="majorHAnsi" w:hAnsiTheme="majorHAnsi" w:cstheme="majorHAnsi"/>
                <w:sz w:val="16"/>
              </w:rPr>
            </w:pPr>
            <w:r w:rsidRPr="00D96A7B">
              <w:rPr>
                <w:rFonts w:asciiTheme="majorHAnsi" w:hAnsiTheme="majorHAnsi" w:cstheme="majorHAnsi"/>
                <w:sz w:val="16"/>
              </w:rPr>
              <w:t>8. Enmarcar la evolución histórica de los territorios vascos, en momentos históricos particularmente relevantes para los mismos, en el contexto de la historia española, europea y mundial, dando cuenta del significado político, económico y cultural de cada uno.</w:t>
            </w:r>
          </w:p>
          <w:p w:rsidR="00D96A7B" w:rsidRPr="00D96A7B" w:rsidRDefault="00D96A7B" w:rsidP="00D96A7B">
            <w:pPr>
              <w:pStyle w:val="normal0"/>
              <w:pBdr>
                <w:top w:val="nil"/>
                <w:left w:val="nil"/>
                <w:bottom w:val="nil"/>
                <w:right w:val="nil"/>
                <w:between w:val="nil"/>
              </w:pBdr>
              <w:tabs>
                <w:tab w:val="left" w:pos="181"/>
              </w:tabs>
              <w:jc w:val="both"/>
              <w:rPr>
                <w:rFonts w:asciiTheme="majorHAnsi" w:eastAsia="Calibri" w:hAnsiTheme="majorHAnsi" w:cstheme="majorHAnsi"/>
                <w:sz w:val="12"/>
                <w:szCs w:val="16"/>
                <w:u w:val="single"/>
              </w:rPr>
            </w:pPr>
            <w:r w:rsidRPr="00D96A7B">
              <w:rPr>
                <w:rFonts w:asciiTheme="majorHAnsi" w:hAnsiTheme="majorHAnsi" w:cstheme="majorHAnsi"/>
                <w:sz w:val="16"/>
              </w:rPr>
              <w:t>9. Identificar y valorar las manifestaciones artísticas más importantes tanto en su entorno como en ámbitos espaciales más alejados para apreciar la contribución de todas las culturas al desarrollo artístico de la humanidad.</w:t>
            </w:r>
          </w:p>
          <w:p w:rsidR="00D96A7B" w:rsidRPr="00D96A7B" w:rsidRDefault="00D96A7B" w:rsidP="00D96A7B">
            <w:pPr>
              <w:pStyle w:val="normal0"/>
              <w:pBdr>
                <w:top w:val="nil"/>
                <w:left w:val="nil"/>
                <w:bottom w:val="nil"/>
                <w:right w:val="nil"/>
                <w:between w:val="nil"/>
              </w:pBdr>
              <w:tabs>
                <w:tab w:val="left" w:pos="181"/>
              </w:tabs>
              <w:jc w:val="both"/>
              <w:rPr>
                <w:rFonts w:asciiTheme="majorHAnsi" w:eastAsia="Calibri" w:hAnsiTheme="majorHAnsi" w:cstheme="majorHAnsi"/>
                <w:sz w:val="12"/>
                <w:szCs w:val="16"/>
                <w:u w:val="single"/>
              </w:rPr>
            </w:pPr>
            <w:r w:rsidRPr="00D96A7B">
              <w:rPr>
                <w:rFonts w:asciiTheme="majorHAnsi" w:hAnsiTheme="majorHAnsi" w:cstheme="majorHAnsi"/>
                <w:sz w:val="16"/>
              </w:rPr>
              <w:t>10. Apreciar y valorar el patrimonio histórico, artístico, cultural y natural propio y de otras culturas como medio para respetarlo y conservarlo.</w:t>
            </w:r>
          </w:p>
          <w:p w:rsidR="00D96A7B" w:rsidRDefault="00D96A7B" w:rsidP="00D96A7B">
            <w:pPr>
              <w:pStyle w:val="normal0"/>
              <w:pBdr>
                <w:top w:val="nil"/>
                <w:left w:val="nil"/>
                <w:bottom w:val="nil"/>
                <w:right w:val="nil"/>
                <w:between w:val="nil"/>
              </w:pBdr>
              <w:tabs>
                <w:tab w:val="left" w:pos="181"/>
              </w:tabs>
              <w:jc w:val="both"/>
              <w:rPr>
                <w:rFonts w:ascii="Calibri" w:eastAsia="Calibri" w:hAnsi="Calibri" w:cs="Calibri"/>
                <w:sz w:val="16"/>
                <w:szCs w:val="16"/>
                <w:u w:val="single"/>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0"/>
        <w:tblW w:w="9923"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6"/>
        <w:gridCol w:w="2835"/>
        <w:gridCol w:w="425"/>
        <w:gridCol w:w="3118"/>
        <w:gridCol w:w="426"/>
        <w:gridCol w:w="2693"/>
      </w:tblGrid>
      <w:tr w:rsidR="001264A5">
        <w:tc>
          <w:tcPr>
            <w:tcW w:w="420"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2</w:t>
            </w:r>
          </w:p>
        </w:tc>
        <w:tc>
          <w:tcPr>
            <w:tcW w:w="9503" w:type="dxa"/>
            <w:gridSpan w:val="6"/>
            <w:shd w:val="clear" w:color="auto" w:fill="D9D9D9"/>
          </w:tcPr>
          <w:p w:rsidR="001264A5" w:rsidRDefault="00FB49B7">
            <w:pPr>
              <w:pStyle w:val="normal0"/>
              <w:pBdr>
                <w:top w:val="nil"/>
                <w:left w:val="nil"/>
                <w:bottom w:val="nil"/>
                <w:right w:val="nil"/>
                <w:between w:val="nil"/>
              </w:pBdr>
              <w:tabs>
                <w:tab w:val="left" w:pos="204"/>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TEMPORALIZACIÓN DE CONTENIDOS</w:t>
            </w:r>
          </w:p>
        </w:tc>
      </w:tr>
      <w:tr w:rsidR="001264A5">
        <w:tc>
          <w:tcPr>
            <w:tcW w:w="426" w:type="dxa"/>
            <w:gridSpan w:val="2"/>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835"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1ª evaluación</w:t>
            </w:r>
          </w:p>
        </w:tc>
        <w:tc>
          <w:tcPr>
            <w:tcW w:w="425"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3118"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2ª evaluación</w:t>
            </w:r>
          </w:p>
        </w:tc>
        <w:tc>
          <w:tcPr>
            <w:tcW w:w="426"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693" w:type="dxa"/>
            <w:tcBorders>
              <w:bottom w:val="nil"/>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3ª evaluación</w:t>
            </w:r>
          </w:p>
        </w:tc>
      </w:tr>
      <w:tr w:rsidR="001264A5">
        <w:trPr>
          <w:trHeight w:val="1400"/>
        </w:trPr>
        <w:tc>
          <w:tcPr>
            <w:tcW w:w="426" w:type="dxa"/>
            <w:gridSpan w:val="2"/>
            <w:tcBorders>
              <w:top w:val="single" w:sz="4" w:space="0" w:color="000000"/>
              <w:left w:val="single" w:sz="4" w:space="0" w:color="000000"/>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835"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Edad Media. Pueblos germanos y Bizancio. Etapas y civilizaciones. Imperio bizantino. Asentamiento de los pueblos germanos en occidente. Reinos germanos. Los francos y el Imperio Carolingio.</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islam. Expansión del islam. lA actividad económica. La sociedad y el modo de vida. La ciudad musulmana. El arte musulmán.</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Alta Edad Media. El feudalismo europeo. Economía y sociedad feudal. Cómo vivían los nobles, el clero y el campesinado. Arte románico: arquitectura, escultura y pintura.</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tc>
        <w:tc>
          <w:tcPr>
            <w:tcW w:w="425"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3118"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península Ibérica entre los siglos VIII y XI. Al-Andalus. El islam en la península ibérica. Organización política y económica. Sociedad y el modo de vida. Cultura y arte del Califato. Zonas de resistencia cristiana (722-1035). Arte románico en la península ibérica. Los vascos entre los siglos VIII y XI.</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Edad Media Clásica y Baja Edad Media. Mosaico de reinos y pueblos europeos. Adelantos de la agricultura. Ciudades medievales: recuperación, funciones y espacios; gobierno y economía. Sociedad y modo de vida. Renovación cultural y religiosa. Arte gótico: arquitectura, escultura y pintura. Baja Edad Media europea.</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península ibérica entre los siglos XI y XV. Política y decadencia de Al-Andalus. Reino nazarí. Los reinos cristianos. Cultura, arte, economía y repoblación de las tierras conquistadas. Baja Edad Media en los reinos cristianos. Euskal Herria entre los siglos XI y XV.</w:t>
            </w:r>
          </w:p>
        </w:tc>
        <w:tc>
          <w:tcPr>
            <w:tcW w:w="426"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693" w:type="dxa"/>
            <w:tcBorders>
              <w:top w:val="single" w:sz="4" w:space="0" w:color="000000"/>
              <w:left w:val="single" w:sz="4" w:space="0" w:color="000000"/>
              <w:right w:val="single" w:sz="4" w:space="0" w:color="000000"/>
            </w:tcBorders>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 xml:space="preserve">Población mundial. Distribución de la sociedad en el mundo y sus movimientos. Crecimiento natural, estructura y evolución de la sociedad. Movimientos migratorios y sus consecuencias. </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Territorio y ubicación del ser humano en Europa y España. Política y organización territorial de la UE. La distribución de la sociedad en Europa y España. Movimientos migratorios y el aumento de la población en Europa y España. La población en la CAV.</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Un mundo de ciudades. La ciudad y el proceso de urbanización. Grandes núcleos urbanos en el mundo actual. Morfología urbana. Jerarquía de las ciudades en el mundo. Problemas actuales en las ciudades. La ciudad como ecosistema.</w:t>
            </w:r>
          </w:p>
          <w:p w:rsidR="001264A5" w:rsidRDefault="001264A5">
            <w:pPr>
              <w:pStyle w:val="normal0"/>
              <w:pBdr>
                <w:top w:val="nil"/>
                <w:left w:val="nil"/>
                <w:bottom w:val="nil"/>
                <w:right w:val="nil"/>
                <w:between w:val="nil"/>
              </w:pBdr>
              <w:rPr>
                <w:rFonts w:ascii="Calibri" w:eastAsia="Calibri" w:hAnsi="Calibri" w:cs="Calibri"/>
                <w:sz w:val="16"/>
                <w:szCs w:val="16"/>
              </w:rPr>
            </w:pP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Ciudades de Europa y España. La sociedad rural y urbana. Proceso de urbanización. Características de la sociedad urbana. La estructura y </w:t>
            </w:r>
            <w:r>
              <w:rPr>
                <w:rFonts w:ascii="Calibri" w:eastAsia="Calibri" w:hAnsi="Calibri" w:cs="Calibri"/>
                <w:sz w:val="16"/>
                <w:szCs w:val="16"/>
              </w:rPr>
              <w:lastRenderedPageBreak/>
              <w:t>jerarquía de la ciudad. Orígenes de la ciudad en Euskal Herria. Sociedad y urbanismo en la Comunidad Autónoma Vasca.</w:t>
            </w:r>
          </w:p>
          <w:p w:rsidR="001264A5" w:rsidRDefault="001264A5">
            <w:pPr>
              <w:pStyle w:val="normal0"/>
              <w:pBdr>
                <w:top w:val="nil"/>
                <w:left w:val="nil"/>
                <w:bottom w:val="nil"/>
                <w:right w:val="nil"/>
                <w:between w:val="nil"/>
              </w:pBdr>
              <w:rPr>
                <w:rFonts w:ascii="Calibri" w:eastAsia="Calibri" w:hAnsi="Calibri" w:cs="Calibri"/>
                <w:sz w:val="16"/>
                <w:szCs w:val="16"/>
              </w:rPr>
            </w:pPr>
          </w:p>
          <w:p w:rsidR="001264A5" w:rsidRDefault="001264A5">
            <w:pPr>
              <w:pStyle w:val="normal0"/>
              <w:pBdr>
                <w:top w:val="nil"/>
                <w:left w:val="nil"/>
                <w:bottom w:val="nil"/>
                <w:right w:val="nil"/>
                <w:between w:val="nil"/>
              </w:pBdr>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1"/>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sidRPr="002209C3">
              <w:rPr>
                <w:rFonts w:ascii="Calibri" w:eastAsia="Calibri" w:hAnsi="Calibri" w:cs="Calibri"/>
                <w:b/>
                <w:smallCaps/>
                <w:color w:val="000000"/>
                <w:sz w:val="16"/>
                <w:szCs w:val="16"/>
              </w:rPr>
              <w:t>3</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METODOLOGÍA EMPLEADA EN EL PROCESO DE ENSEÑANZA-APRENDIZAJE</w:t>
            </w:r>
          </w:p>
        </w:tc>
      </w:tr>
      <w:tr w:rsidR="001264A5">
        <w:trPr>
          <w:trHeight w:val="920"/>
        </w:trPr>
        <w:tc>
          <w:tcPr>
            <w:tcW w:w="9923" w:type="dxa"/>
            <w:gridSpan w:val="2"/>
            <w:tcBorders>
              <w:top w:val="single" w:sz="4" w:space="0" w:color="000000"/>
              <w:left w:val="single" w:sz="4" w:space="0" w:color="000000"/>
              <w:right w:val="single" w:sz="4" w:space="0" w:color="000000"/>
            </w:tcBorders>
          </w:tcPr>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basadas en el estudio dialógico, los alumnos tendrán que argumentar sus aportaciones.</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Interpretación de textos  que incluyen números de procedencia diversa</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Trabajo con proporciones y medidas reales</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Observación y análisis de la influencia del ser humano en el entorno y en los fenómenos naturales</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Examinar y observar la sociedad, la actitud de los seres humanos y sus consecuencias.</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que desarrollan las estrategias: de lectura, de estudio…</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Organización eficaz, en las actividades de asignación de tareas y presentar proyectos individuales en un tiempo concreto.</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Utilizar Internet para reunir, clasificar y tratar la información.</w:t>
            </w:r>
          </w:p>
          <w:p w:rsidR="001264A5" w:rsidRDefault="00FB49B7">
            <w:pPr>
              <w:pStyle w:val="normal0"/>
              <w:numPr>
                <w:ilvl w:val="0"/>
                <w:numId w:val="7"/>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Visitar museos teatros y otras expresiones artísticas.</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2"/>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1264A5">
        <w:tc>
          <w:tcPr>
            <w:tcW w:w="420" w:type="dxa"/>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4</w:t>
            </w:r>
          </w:p>
        </w:tc>
        <w:tc>
          <w:tcPr>
            <w:tcW w:w="9503" w:type="dxa"/>
            <w:gridSpan w:val="2"/>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RECURSOS</w:t>
            </w:r>
          </w:p>
        </w:tc>
      </w:tr>
      <w:tr w:rsidR="001264A5">
        <w:trPr>
          <w:trHeight w:val="680"/>
        </w:trPr>
        <w:tc>
          <w:tcPr>
            <w:tcW w:w="9923" w:type="dxa"/>
            <w:gridSpan w:val="3"/>
            <w:tcBorders>
              <w:top w:val="single" w:sz="4" w:space="0" w:color="000000"/>
              <w:left w:val="single" w:sz="4" w:space="0" w:color="000000"/>
            </w:tcBorders>
          </w:tcPr>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El libro digital.</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Material fotocopiable.</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Mapas y diccionarios.</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Internet y recursos audiovisuales.</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Pruebas escritas que se realicen en cada evaluación.</w:t>
            </w:r>
          </w:p>
        </w:tc>
      </w:tr>
      <w:tr w:rsidR="001264A5">
        <w:tc>
          <w:tcPr>
            <w:tcW w:w="5103" w:type="dxa"/>
            <w:gridSpan w:val="2"/>
            <w:tcBorders>
              <w:top w:val="single" w:sz="4" w:space="0" w:color="000000"/>
              <w:left w:val="single" w:sz="4" w:space="0" w:color="000000"/>
              <w:bottom w:val="single" w:sz="4" w:space="0" w:color="000000"/>
              <w:right w:val="nil"/>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LIBRO DIGITAL:</w:t>
            </w:r>
            <w:r>
              <w:rPr>
                <w:rFonts w:ascii="Calibri" w:eastAsia="Calibri" w:hAnsi="Calibri" w:cs="Calibri"/>
                <w:sz w:val="16"/>
                <w:szCs w:val="16"/>
              </w:rPr>
              <w:t xml:space="preserve"> Geografia eta Historia DBH 2</w:t>
            </w:r>
          </w:p>
        </w:tc>
        <w:tc>
          <w:tcPr>
            <w:tcW w:w="4820" w:type="dxa"/>
            <w:tcBorders>
              <w:top w:val="single" w:sz="4" w:space="0" w:color="000000"/>
              <w:left w:val="nil"/>
              <w:bottom w:val="single" w:sz="4" w:space="0" w:color="000000"/>
              <w:right w:val="single" w:sz="4" w:space="0" w:color="000000"/>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 xml:space="preserve">EDITORIAL: </w:t>
            </w:r>
            <w:r>
              <w:rPr>
                <w:rFonts w:ascii="Calibri" w:eastAsia="Calibri" w:hAnsi="Calibri" w:cs="Calibri"/>
                <w:sz w:val="16"/>
                <w:szCs w:val="16"/>
              </w:rPr>
              <w:t>Anaya-Haritza</w:t>
            </w: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3"/>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1264A5">
        <w:trPr>
          <w:trHeight w:val="240"/>
        </w:trPr>
        <w:tc>
          <w:tcPr>
            <w:tcW w:w="435"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5</w:t>
            </w:r>
          </w:p>
        </w:tc>
        <w:tc>
          <w:tcPr>
            <w:tcW w:w="9488" w:type="dxa"/>
            <w:shd w:val="clear" w:color="auto" w:fill="D9D9D9"/>
          </w:tcPr>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 xml:space="preserve">CRITERIOS DE EVALUACIÓN, INDICADORES, TÉCNICAS E INSTRUMENTOS DE EVALUACIÓN </w:t>
            </w:r>
          </w:p>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Y CRITERIOS DE CALIFICACIÓN</w:t>
            </w:r>
          </w:p>
        </w:tc>
      </w:tr>
      <w:tr w:rsidR="001264A5">
        <w:trPr>
          <w:trHeight w:val="1200"/>
        </w:trPr>
        <w:tc>
          <w:tcPr>
            <w:tcW w:w="9923" w:type="dxa"/>
            <w:gridSpan w:val="2"/>
            <w:tcBorders>
              <w:top w:val="single" w:sz="4" w:space="0" w:color="000000"/>
              <w:left w:val="single" w:sz="4" w:space="0" w:color="000000"/>
              <w:right w:val="single" w:sz="4" w:space="0" w:color="000000"/>
            </w:tcBorders>
          </w:tcPr>
          <w:p w:rsidR="001264A5" w:rsidRDefault="001264A5">
            <w:pPr>
              <w:pStyle w:val="normal0"/>
              <w:pBdr>
                <w:top w:val="nil"/>
                <w:left w:val="nil"/>
                <w:bottom w:val="nil"/>
                <w:right w:val="nil"/>
                <w:between w:val="nil"/>
              </w:pBdr>
              <w:rPr>
                <w:rFonts w:ascii="Calibri" w:eastAsia="Calibri" w:hAnsi="Calibri" w:cs="Calibri"/>
                <w:sz w:val="16"/>
                <w:szCs w:val="16"/>
              </w:rPr>
            </w:pP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1. Comprende y utiliza en sus expresiones los conceptos básicos de demografía.</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2. Describe y compara, utilizando correctamente conceptos demográficos, los cambios producidos en las poblaciones, especialmente en lo referido a la emigración.</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3. Aporta explicaciones plausibles a los diferentes indicadores y dando cuenta en cada caso de su significado.</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4. Selecciona en la bibliografía utilizada la información pertinente al objeto de estudio.</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5. Identifica y describe las principales características del poblamiento rural en contraposición al urbano y las relaciona con las características del medio físico en el que se asientan</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6. Define el tema de estudio, refleja en un guion las preguntas o subtemas a abordar y establece, individualmente o en grupo, un plan de trabajo.</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7. Identifica y clasifica las diferentes causas que provocan hechos y procesos históricos y sociales.</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8. Establece, de forma argumentada, conexiones explicativas razonables entre acontecimientos sucesivos en el devenir histórico del País Vasco.</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9. Identifica de forma básica obras de arte de los principales estilos artísticos.</w:t>
            </w:r>
          </w:p>
          <w:p w:rsidR="00D96A7B" w:rsidRPr="00D96A7B" w:rsidRDefault="00D96A7B" w:rsidP="00D96A7B">
            <w:pPr>
              <w:pStyle w:val="normal0"/>
              <w:pBdr>
                <w:top w:val="nil"/>
                <w:left w:val="nil"/>
                <w:bottom w:val="nil"/>
                <w:right w:val="nil"/>
                <w:between w:val="nil"/>
              </w:pBdr>
              <w:jc w:val="both"/>
              <w:rPr>
                <w:rFonts w:asciiTheme="majorHAnsi" w:hAnsiTheme="majorHAnsi" w:cstheme="majorHAnsi"/>
                <w:sz w:val="16"/>
              </w:rPr>
            </w:pPr>
            <w:r w:rsidRPr="00D96A7B">
              <w:rPr>
                <w:rFonts w:asciiTheme="majorHAnsi" w:hAnsiTheme="majorHAnsi" w:cstheme="majorHAnsi"/>
                <w:sz w:val="16"/>
              </w:rPr>
              <w:t>10. Valora y respeta el patrimonio natural, histórico, cultural y artístico vasco y el de los otros.</w:t>
            </w:r>
          </w:p>
          <w:p w:rsidR="00D96A7B" w:rsidRDefault="00D96A7B">
            <w:pPr>
              <w:pStyle w:val="normal0"/>
              <w:pBdr>
                <w:top w:val="nil"/>
                <w:left w:val="nil"/>
                <w:bottom w:val="nil"/>
                <w:right w:val="nil"/>
                <w:between w:val="nil"/>
              </w:pBdr>
              <w:rPr>
                <w:rFonts w:ascii="Calibri" w:eastAsia="Calibri" w:hAnsi="Calibri" w:cs="Calibri"/>
                <w:sz w:val="16"/>
                <w:szCs w:val="16"/>
              </w:rPr>
            </w:pPr>
          </w:p>
          <w:p w:rsidR="00D96A7B" w:rsidRDefault="00D96A7B">
            <w:pPr>
              <w:pStyle w:val="normal0"/>
              <w:pBdr>
                <w:top w:val="nil"/>
                <w:left w:val="nil"/>
                <w:bottom w:val="nil"/>
                <w:right w:val="nil"/>
                <w:between w:val="nil"/>
              </w:pBdr>
              <w:rPr>
                <w:rFonts w:ascii="Calibri" w:eastAsia="Calibri" w:hAnsi="Calibri" w:cs="Calibri"/>
                <w:sz w:val="16"/>
                <w:szCs w:val="16"/>
              </w:rPr>
            </w:pP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Criterios de evaluación:</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Para ello se adoptarán los siguientes criterios de calificación: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notas de los exámenes y/o diferentes pruebas objetivas supondrán el </w:t>
            </w:r>
            <w:r>
              <w:rPr>
                <w:rFonts w:ascii="Calibri" w:eastAsia="Calibri" w:hAnsi="Calibri" w:cs="Calibri"/>
                <w:b/>
                <w:sz w:val="16"/>
                <w:szCs w:val="16"/>
              </w:rPr>
              <w:t>60%</w:t>
            </w:r>
            <w:r>
              <w:rPr>
                <w:rFonts w:ascii="Calibri" w:eastAsia="Calibri" w:hAnsi="Calibri" w:cs="Calibri"/>
                <w:sz w:val="16"/>
                <w:szCs w:val="16"/>
              </w:rPr>
              <w:t xml:space="preserve"> de la nota final de cada evaluación.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actividades individuales y grupales (ejercicios de entrega obligatoria, ejercicios propuestos por el profesor, deberes…) se valorarán hasta un </w:t>
            </w:r>
            <w:r>
              <w:rPr>
                <w:rFonts w:ascii="Calibri" w:eastAsia="Calibri" w:hAnsi="Calibri" w:cs="Calibri"/>
                <w:b/>
                <w:sz w:val="16"/>
                <w:szCs w:val="16"/>
              </w:rPr>
              <w:t>20%.</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 actitud en clase (respeto hacia el profesor, actitud respecto a los compañeros de clase, participación e interés hacia la asignatura…) supondrá un porcentaje de un </w:t>
            </w:r>
            <w:r>
              <w:rPr>
                <w:rFonts w:ascii="Calibri" w:eastAsia="Calibri" w:hAnsi="Calibri" w:cs="Calibri"/>
                <w:b/>
                <w:sz w:val="16"/>
                <w:szCs w:val="16"/>
              </w:rPr>
              <w:t>10%</w:t>
            </w:r>
            <w:r>
              <w:rPr>
                <w:rFonts w:ascii="Calibri" w:eastAsia="Calibri" w:hAnsi="Calibri" w:cs="Calibri"/>
                <w:sz w:val="16"/>
                <w:szCs w:val="16"/>
              </w:rPr>
              <w:t xml:space="preserve"> sobre la nota final.</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 utilización del euskera en clase se valorará con un </w:t>
            </w:r>
            <w:r>
              <w:rPr>
                <w:rFonts w:ascii="Calibri" w:eastAsia="Calibri" w:hAnsi="Calibri" w:cs="Calibri"/>
                <w:b/>
                <w:sz w:val="16"/>
                <w:szCs w:val="16"/>
              </w:rPr>
              <w:t>10%</w:t>
            </w:r>
            <w:r>
              <w:rPr>
                <w:rFonts w:ascii="Calibri" w:eastAsia="Calibri" w:hAnsi="Calibri" w:cs="Calibri"/>
                <w:sz w:val="16"/>
                <w:szCs w:val="16"/>
              </w:rPr>
              <w:t xml:space="preserve"> de la nota final.</w:t>
            </w:r>
          </w:p>
          <w:p w:rsidR="001264A5" w:rsidRDefault="001264A5">
            <w:pPr>
              <w:pStyle w:val="normal0"/>
              <w:pBdr>
                <w:top w:val="nil"/>
                <w:left w:val="nil"/>
                <w:bottom w:val="nil"/>
                <w:right w:val="nil"/>
                <w:between w:val="nil"/>
              </w:pBdr>
              <w:ind w:left="639"/>
              <w:rPr>
                <w:rFonts w:ascii="Calibri" w:eastAsia="Calibri" w:hAnsi="Calibri" w:cs="Calibri"/>
                <w:sz w:val="16"/>
                <w:szCs w:val="16"/>
              </w:rPr>
            </w:pPr>
          </w:p>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sz w:val="16"/>
                <w:szCs w:val="16"/>
              </w:rPr>
              <w:t xml:space="preserve">En cualquier caso, tanto para la nota final de cada evaluación así como en la general del curso, será necesario un mínimo de </w:t>
            </w:r>
            <w:r>
              <w:rPr>
                <w:rFonts w:ascii="Calibri" w:eastAsia="Calibri" w:hAnsi="Calibri" w:cs="Calibri"/>
                <w:b/>
                <w:sz w:val="16"/>
                <w:szCs w:val="16"/>
              </w:rPr>
              <w:t xml:space="preserve">3,5 </w:t>
            </w:r>
            <w:r>
              <w:rPr>
                <w:rFonts w:ascii="Calibri" w:eastAsia="Calibri" w:hAnsi="Calibri" w:cs="Calibri"/>
                <w:sz w:val="16"/>
                <w:szCs w:val="16"/>
              </w:rPr>
              <w:t>sobre 10 en las pruebas escritas. No se podrá hacer la nota media si el alumno suspende todas las pruebas escritas de cada evaluación.</w:t>
            </w:r>
          </w:p>
          <w:p w:rsidR="001264A5" w:rsidRDefault="00FB49B7">
            <w:pPr>
              <w:pStyle w:val="normal0"/>
              <w:ind w:left="181"/>
              <w:rPr>
                <w:rFonts w:ascii="Calibri" w:eastAsia="Calibri" w:hAnsi="Calibri" w:cs="Calibri"/>
                <w:b/>
                <w:sz w:val="16"/>
                <w:szCs w:val="16"/>
              </w:rPr>
            </w:pPr>
            <w:r>
              <w:rPr>
                <w:rFonts w:ascii="Calibri" w:eastAsia="Calibri" w:hAnsi="Calibri" w:cs="Calibri"/>
                <w:b/>
                <w:sz w:val="16"/>
                <w:szCs w:val="16"/>
              </w:rPr>
              <w:t>Si el alumno suspende una evaluación, tendrá que recuperar todos los contenidos que correspondan a la evaluación.</w:t>
            </w:r>
          </w:p>
        </w:tc>
      </w:tr>
    </w:tbl>
    <w:p w:rsidR="001264A5" w:rsidRDefault="001264A5">
      <w:pPr>
        <w:pStyle w:val="normal0"/>
        <w:pBdr>
          <w:top w:val="nil"/>
          <w:left w:val="nil"/>
          <w:bottom w:val="nil"/>
          <w:right w:val="nil"/>
          <w:between w:val="nil"/>
        </w:pBdr>
        <w:rPr>
          <w:rFonts w:ascii="Calibri" w:eastAsia="Calibri" w:hAnsi="Calibri" w:cs="Calibri"/>
          <w:sz w:val="16"/>
          <w:szCs w:val="16"/>
        </w:rPr>
      </w:pPr>
    </w:p>
    <w:tbl>
      <w:tblPr>
        <w:tblStyle w:val="affff4"/>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6</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SISTEMA DE RECUPERACIÓN Y DE REFUERZO</w:t>
            </w:r>
          </w:p>
        </w:tc>
      </w:tr>
      <w:tr w:rsidR="001264A5">
        <w:trPr>
          <w:trHeight w:val="1460"/>
        </w:trPr>
        <w:tc>
          <w:tcPr>
            <w:tcW w:w="9923" w:type="dxa"/>
            <w:gridSpan w:val="2"/>
            <w:tcBorders>
              <w:top w:val="single" w:sz="4" w:space="0" w:color="000000"/>
              <w:left w:val="single" w:sz="4" w:space="0" w:color="000000"/>
              <w:right w:val="single" w:sz="4" w:space="0" w:color="000000"/>
            </w:tcBorders>
          </w:tcPr>
          <w:p w:rsidR="001264A5" w:rsidRDefault="00FB49B7">
            <w:pPr>
              <w:pStyle w:val="normal0"/>
              <w:ind w:left="181"/>
              <w:jc w:val="both"/>
              <w:rPr>
                <w:rFonts w:ascii="Calibri" w:eastAsia="Calibri" w:hAnsi="Calibri" w:cs="Calibri"/>
                <w:sz w:val="16"/>
                <w:szCs w:val="16"/>
              </w:rPr>
            </w:pPr>
            <w:r>
              <w:rPr>
                <w:rFonts w:ascii="Calibri" w:eastAsia="Calibri" w:hAnsi="Calibri" w:cs="Calibri"/>
                <w:sz w:val="16"/>
                <w:szCs w:val="16"/>
              </w:rPr>
              <w:lastRenderedPageBreak/>
              <w:t xml:space="preserve">Al finalizar el trimestre, después de las calificaciones generales, el alumno tendrá una nueva posibilidad de superar la materia en un examen extraordinario. </w:t>
            </w:r>
          </w:p>
          <w:p w:rsidR="001264A5" w:rsidRDefault="00FB49B7">
            <w:pPr>
              <w:pStyle w:val="normal0"/>
              <w:ind w:left="181"/>
              <w:jc w:val="both"/>
              <w:rPr>
                <w:rFonts w:ascii="Calibri" w:eastAsia="Calibri" w:hAnsi="Calibri" w:cs="Calibri"/>
                <w:sz w:val="16"/>
                <w:szCs w:val="16"/>
              </w:rPr>
            </w:pPr>
            <w:r>
              <w:rPr>
                <w:rFonts w:ascii="Calibri" w:eastAsia="Calibri" w:hAnsi="Calibri" w:cs="Calibri"/>
                <w:sz w:val="16"/>
                <w:szCs w:val="16"/>
              </w:rPr>
              <w:t>Al finalizar el curso, el alumno que tenga aspectos pendientes, tendrá opción de superarlos realizando la prueba extraordinaria de junio. Si no hubiera tiempo de realizarla antes, la recuperación de la tercera evaluación se realizará el mismo día que la prueba extraordinaria de junio.</w:t>
            </w:r>
          </w:p>
          <w:p w:rsidR="001264A5" w:rsidRDefault="00FB49B7">
            <w:pPr>
              <w:pStyle w:val="normal0"/>
              <w:ind w:left="181"/>
              <w:rPr>
                <w:rFonts w:ascii="Calibri" w:eastAsia="Calibri" w:hAnsi="Calibri" w:cs="Calibri"/>
                <w:sz w:val="16"/>
                <w:szCs w:val="16"/>
              </w:rPr>
            </w:pPr>
            <w:r>
              <w:rPr>
                <w:rFonts w:ascii="Calibri" w:eastAsia="Calibri" w:hAnsi="Calibri" w:cs="Calibri"/>
                <w:sz w:val="16"/>
                <w:szCs w:val="16"/>
              </w:rPr>
              <w:t>Los alumnos que no superen la prueba extraordinaria, realizarán en septiembre una prueba escrita para comprobar el grado de consecución de los objetivos pendientes de lograr. De superarlo, se considerará recuperado el curso anterior.</w:t>
            </w:r>
          </w:p>
          <w:p w:rsidR="001264A5" w:rsidRDefault="001264A5">
            <w:pPr>
              <w:pStyle w:val="normal0"/>
              <w:pBdr>
                <w:top w:val="nil"/>
                <w:left w:val="nil"/>
                <w:bottom w:val="nil"/>
                <w:right w:val="nil"/>
                <w:between w:val="nil"/>
              </w:pBdr>
              <w:ind w:left="181"/>
              <w:rPr>
                <w:rFonts w:ascii="Calibri" w:eastAsia="Calibri" w:hAnsi="Calibri" w:cs="Calibri"/>
              </w:rPr>
            </w:pPr>
          </w:p>
          <w:p w:rsidR="001264A5" w:rsidRDefault="00FB49B7">
            <w:pPr>
              <w:pStyle w:val="normal0"/>
              <w:pBdr>
                <w:top w:val="nil"/>
                <w:left w:val="nil"/>
                <w:bottom w:val="nil"/>
                <w:right w:val="nil"/>
                <w:between w:val="nil"/>
              </w:pBdr>
              <w:tabs>
                <w:tab w:val="left" w:pos="2976"/>
              </w:tabs>
              <w:ind w:left="181"/>
              <w:rPr>
                <w:rFonts w:ascii="Calibri" w:eastAsia="Calibri" w:hAnsi="Calibri" w:cs="Calibri"/>
                <w:sz w:val="16"/>
                <w:szCs w:val="16"/>
              </w:rPr>
            </w:pPr>
            <w:r>
              <w:rPr>
                <w:rFonts w:ascii="Calibri" w:eastAsia="Calibri" w:hAnsi="Calibri" w:cs="Calibri"/>
                <w:b/>
                <w:sz w:val="16"/>
                <w:szCs w:val="16"/>
              </w:rPr>
              <w:t>Seguimiento de pendientes</w:t>
            </w:r>
            <w:r>
              <w:rPr>
                <w:rFonts w:ascii="Calibri" w:eastAsia="Calibri" w:hAnsi="Calibri" w:cs="Calibri"/>
                <w:b/>
                <w:sz w:val="16"/>
                <w:szCs w:val="16"/>
              </w:rPr>
              <w:tab/>
            </w:r>
          </w:p>
          <w:p w:rsidR="001264A5" w:rsidRDefault="00FB49B7">
            <w:pPr>
              <w:pStyle w:val="normal0"/>
              <w:ind w:left="181"/>
              <w:rPr>
                <w:rFonts w:ascii="Calibri" w:eastAsia="Calibri" w:hAnsi="Calibri" w:cs="Calibri"/>
              </w:rPr>
            </w:pPr>
            <w:r>
              <w:rPr>
                <w:rFonts w:ascii="Calibri" w:eastAsia="Calibri" w:hAnsi="Calibri" w:cs="Calibri"/>
                <w:sz w:val="16"/>
                <w:szCs w:val="16"/>
              </w:rPr>
              <w:t>En el caso de ser necesario, los alumnos deberán hacer una serie de actividades de recuperación a lo largo del curso, que deberán entregar al profesor.</w:t>
            </w:r>
          </w:p>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75470D" w:rsidRDefault="0075470D">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75470D" w:rsidRDefault="0075470D">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75470D" w:rsidRDefault="0075470D">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sz w:val="28"/>
          <w:szCs w:val="28"/>
        </w:rPr>
      </w:pPr>
      <w:r>
        <w:rPr>
          <w:rFonts w:ascii="Calibri" w:eastAsia="Calibri" w:hAnsi="Calibri" w:cs="Calibri"/>
          <w:b/>
          <w:sz w:val="28"/>
          <w:szCs w:val="28"/>
        </w:rPr>
        <w:t>PROGRAMACIÓN ABREVIADA</w:t>
      </w:r>
    </w:p>
    <w:tbl>
      <w:tblPr>
        <w:tblStyle w:val="affff5"/>
        <w:tblW w:w="9928" w:type="dxa"/>
        <w:tblInd w:w="-707" w:type="dxa"/>
        <w:tblLayout w:type="fixed"/>
        <w:tblLook w:val="0000"/>
      </w:tblPr>
      <w:tblGrid>
        <w:gridCol w:w="1700"/>
        <w:gridCol w:w="887"/>
        <w:gridCol w:w="276"/>
        <w:gridCol w:w="888"/>
        <w:gridCol w:w="276"/>
        <w:gridCol w:w="719"/>
        <w:gridCol w:w="445"/>
        <w:gridCol w:w="935"/>
        <w:gridCol w:w="276"/>
        <w:gridCol w:w="978"/>
        <w:gridCol w:w="291"/>
        <w:gridCol w:w="976"/>
        <w:gridCol w:w="284"/>
        <w:gridCol w:w="997"/>
      </w:tblGrid>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NOMBRE DEL CENTRO</w:t>
            </w:r>
          </w:p>
        </w:tc>
        <w:tc>
          <w:tcPr>
            <w:tcW w:w="4702" w:type="dxa"/>
            <w:gridSpan w:val="8"/>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72"/>
              <w:rPr>
                <w:rFonts w:ascii="Calibri" w:eastAsia="Calibri" w:hAnsi="Calibri" w:cs="Calibri"/>
                <w:sz w:val="16"/>
                <w:szCs w:val="16"/>
              </w:rPr>
            </w:pPr>
            <w:r>
              <w:rPr>
                <w:rFonts w:ascii="Calibri" w:eastAsia="Calibri" w:hAnsi="Calibri" w:cs="Calibri"/>
                <w:b/>
                <w:sz w:val="16"/>
                <w:szCs w:val="16"/>
              </w:rPr>
              <w:t>Código: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 xml:space="preserve">2020 - 2021          </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MATERIA</w:t>
            </w:r>
          </w:p>
        </w:tc>
        <w:tc>
          <w:tcPr>
            <w:tcW w:w="5680" w:type="dxa"/>
            <w:gridSpan w:val="9"/>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GEOGRAFIA ETA HISTORIA</w:t>
            </w:r>
          </w:p>
        </w:tc>
        <w:tc>
          <w:tcPr>
            <w:tcW w:w="1267" w:type="dxa"/>
            <w:gridSpan w:val="2"/>
            <w:tcBorders>
              <w:top w:val="single" w:sz="4" w:space="0" w:color="000000"/>
              <w:left w:val="nil"/>
              <w:bottom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FECHA</w:t>
            </w:r>
          </w:p>
        </w:tc>
        <w:tc>
          <w:tcPr>
            <w:tcW w:w="1281" w:type="dxa"/>
            <w:gridSpan w:val="2"/>
            <w:tcBorders>
              <w:top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14-09-2020</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CURSO</w:t>
            </w:r>
          </w:p>
        </w:tc>
        <w:tc>
          <w:tcPr>
            <w:tcW w:w="887"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719"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3ºESO</w:t>
            </w:r>
          </w:p>
        </w:tc>
        <w:tc>
          <w:tcPr>
            <w:tcW w:w="445" w:type="dxa"/>
            <w:tcBorders>
              <w:top w:val="single" w:sz="4" w:space="0" w:color="000000"/>
              <w:left w:val="nil"/>
              <w:bottom w:val="single" w:sz="4" w:space="0" w:color="000000"/>
              <w:right w:val="single" w:sz="4" w:space="0" w:color="000000"/>
            </w:tcBorders>
            <w:shd w:val="clear" w:color="auto" w:fill="FFFFFF"/>
            <w:vAlign w:val="center"/>
          </w:tcPr>
          <w:p w:rsidR="001264A5" w:rsidRDefault="002209C3" w:rsidP="002209C3">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 xml:space="preserve">   </w:t>
            </w:r>
            <w:r w:rsidR="00FB49B7">
              <w:rPr>
                <w:rFonts w:ascii="Calibri" w:eastAsia="Calibri" w:hAnsi="Calibri" w:cs="Calibri"/>
                <w:b/>
                <w:sz w:val="16"/>
                <w:szCs w:val="16"/>
              </w:rPr>
              <w:t>X</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4ºESO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BACH</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BACH</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6"/>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1264A5">
        <w:tc>
          <w:tcPr>
            <w:tcW w:w="426" w:type="dxa"/>
            <w:tcBorders>
              <w:top w:val="single" w:sz="4" w:space="0" w:color="000000"/>
              <w:left w:val="single" w:sz="4" w:space="0" w:color="000000"/>
              <w:bottom w:val="nil"/>
              <w:right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1</w:t>
            </w:r>
          </w:p>
        </w:tc>
        <w:tc>
          <w:tcPr>
            <w:tcW w:w="9497" w:type="dxa"/>
            <w:tcBorders>
              <w:top w:val="single" w:sz="4" w:space="0" w:color="000000"/>
              <w:left w:val="single" w:sz="4" w:space="0" w:color="000000"/>
              <w:bottom w:val="nil"/>
            </w:tcBorders>
            <w:shd w:val="clear" w:color="auto" w:fill="D9D9D9"/>
          </w:tcPr>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OBJETIVOS MÍNIMOS DE LA MATERIA FORMULADOS EN TÉRMINOS DE COMPETENCIAS</w:t>
            </w:r>
          </w:p>
        </w:tc>
      </w:tr>
      <w:tr w:rsidR="001264A5">
        <w:trPr>
          <w:trHeight w:val="1860"/>
        </w:trPr>
        <w:tc>
          <w:tcPr>
            <w:tcW w:w="9923" w:type="dxa"/>
            <w:gridSpan w:val="2"/>
            <w:tcBorders>
              <w:top w:val="single" w:sz="4" w:space="0" w:color="000000"/>
              <w:left w:val="single" w:sz="4" w:space="0" w:color="000000"/>
              <w:right w:val="single" w:sz="4" w:space="0" w:color="000000"/>
            </w:tcBorders>
          </w:tcPr>
          <w:p w:rsidR="001264A5" w:rsidRDefault="001264A5" w:rsidP="00D96A7B">
            <w:pPr>
              <w:pStyle w:val="normal0"/>
              <w:pBdr>
                <w:top w:val="nil"/>
                <w:left w:val="nil"/>
                <w:bottom w:val="nil"/>
                <w:right w:val="nil"/>
                <w:between w:val="nil"/>
              </w:pBdr>
              <w:jc w:val="both"/>
              <w:rPr>
                <w:rFonts w:ascii="Calibri" w:eastAsia="Calibri" w:hAnsi="Calibri" w:cs="Calibri"/>
                <w:sz w:val="16"/>
                <w:szCs w:val="16"/>
              </w:rPr>
            </w:pP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1. Identificar los principales agentes e instituciones económicas, las funciones que desempeñan en el marco de una economía cada vez más interdependiente, aplicando este conocimiento al análisis y valoración de algunas realidades económicas cercanas.</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2. Caracterizar los principales sistemas de explotación agraria existentes en el mundo, localizando algunos ejemplos representativos de los mismos.</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3. Identificar algunas de las características y problemas actuales en la agricultura vasca, española y europea.</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4. Describir las transformaciones que se están produciendo en las actividades, espacios y paisajes industriales, localizando los principales centros de producción en el País Vasco, España, Europa y el mundo.</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5. Identificar el desarrollo y la transformación reciente de las actividades terciarias en un marco general y particularmente en el caso del País Vasco, analizando los cambios que debido al desarrollo de éstas se están produciendo, tanto en las relaciones económicas como en las sociales.</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6. Conocer y comprender el origen, organización, funcionamiento y principios básicos que fundamentan y caracterizan a las sociedades democráticas, reconociendo su aportación a la mejora de la convivencia entre las personas.</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7. Identificar y localizar en los mapas las principales divisiones político-administrativas del País Vasco, España y Europa.</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8. Identificar y localizar en distintos tipos de mapas los principales áreas geoeconómicas y culturales del mundo.</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9. Describir los rasgos que caracterizan a los principales centros y áreas de actividad económica de los territorios vasco y español.</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10. Identificar por medio de indicadores socioeconómicos, las características de diferentes países y territorios, reconociendo los desequilibrios territoriales existentes entre ellos.</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11. Realizar trabajos en grupo describiendo y comparando datos socioeconómicos correspondientes a países desarrollados con los de países en vías de desarrollo.</w:t>
            </w:r>
          </w:p>
          <w:p w:rsidR="00D96A7B" w:rsidRPr="00883643" w:rsidRDefault="00D96A7B"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12. Describir algún caso localizado en el entorno, que muestre las consecuencias medioambientales de las actividades económicas y de los comportamientos individuales y colectivos, discriminando las formas de desarrollo sostenible de las que son nocivas para el medio ambiente, implicándose activa y responsablemente en la promoción de prácticas conservacionistas.</w:t>
            </w:r>
          </w:p>
          <w:p w:rsidR="00D96A7B" w:rsidRPr="00883643" w:rsidRDefault="00883643"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13. Planificar y llevar a cabo individualmente o en grupo, trabajos sencillos y exposiciones orales sobre temas relacionados con las ciencias sociales, comunicando la información pertinente de forma organizada, rigurosa e inteligible, empleando para ello las posibilidades que ofrecen las tecnologías de la información y la comunicación.</w:t>
            </w:r>
          </w:p>
          <w:p w:rsidR="00883643" w:rsidRPr="00883643" w:rsidRDefault="00883643" w:rsidP="00D96A7B">
            <w:pPr>
              <w:pStyle w:val="normal0"/>
              <w:pBdr>
                <w:top w:val="nil"/>
                <w:left w:val="nil"/>
                <w:bottom w:val="nil"/>
                <w:right w:val="nil"/>
                <w:between w:val="nil"/>
              </w:pBdr>
              <w:jc w:val="both"/>
              <w:rPr>
                <w:rFonts w:asciiTheme="majorHAnsi" w:hAnsiTheme="majorHAnsi" w:cstheme="majorHAnsi"/>
                <w:sz w:val="16"/>
                <w:szCs w:val="16"/>
              </w:rPr>
            </w:pPr>
            <w:r w:rsidRPr="00883643">
              <w:rPr>
                <w:rFonts w:asciiTheme="majorHAnsi" w:hAnsiTheme="majorHAnsi" w:cstheme="majorHAnsi"/>
                <w:sz w:val="16"/>
                <w:szCs w:val="16"/>
              </w:rPr>
              <w:t>14. Elaborar informes y participar en debates sobre cuestiones sociales conflictivas de la vida diaria, así como de su posible origen histórico-social, utilizando con rigor información obtenida de los medios de comunicación o de otras fuentes, manifestando en sus opiniones actitudes de tolerancia, respeto y solidaridad.</w:t>
            </w:r>
          </w:p>
          <w:p w:rsidR="00883643" w:rsidRDefault="00883643" w:rsidP="00D96A7B">
            <w:pPr>
              <w:pStyle w:val="normal0"/>
              <w:pBdr>
                <w:top w:val="nil"/>
                <w:left w:val="nil"/>
                <w:bottom w:val="nil"/>
                <w:right w:val="nil"/>
                <w:between w:val="nil"/>
              </w:pBdr>
              <w:jc w:val="both"/>
            </w:pPr>
            <w:r w:rsidRPr="00883643">
              <w:rPr>
                <w:rFonts w:asciiTheme="majorHAnsi" w:hAnsiTheme="majorHAnsi" w:cstheme="majorHAnsi"/>
                <w:sz w:val="16"/>
                <w:szCs w:val="16"/>
              </w:rPr>
              <w:t>15. Distinguir los principales momentos acaecidos en la formación del Estado Moderno destacando las características más relevantes de la monarquía hispánica y del imperio colonial español, y sus relaciones con el País Vasco, así como el desarrollo de los distintos Territorios Vascos, dentro del contexto europeo durante este período.</w:t>
            </w:r>
          </w:p>
          <w:p w:rsidR="00D96A7B" w:rsidRDefault="00D96A7B" w:rsidP="00D96A7B">
            <w:pPr>
              <w:pStyle w:val="normal0"/>
              <w:pBdr>
                <w:top w:val="nil"/>
                <w:left w:val="nil"/>
                <w:bottom w:val="nil"/>
                <w:right w:val="nil"/>
                <w:between w:val="nil"/>
              </w:pBdr>
              <w:jc w:val="both"/>
              <w:rPr>
                <w:rFonts w:ascii="Calibri" w:eastAsia="Calibri" w:hAnsi="Calibri" w:cs="Calibri"/>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7"/>
        <w:tblW w:w="9923"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6"/>
        <w:gridCol w:w="2835"/>
        <w:gridCol w:w="425"/>
        <w:gridCol w:w="3118"/>
        <w:gridCol w:w="426"/>
        <w:gridCol w:w="2693"/>
      </w:tblGrid>
      <w:tr w:rsidR="001264A5">
        <w:tc>
          <w:tcPr>
            <w:tcW w:w="420"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2</w:t>
            </w:r>
          </w:p>
        </w:tc>
        <w:tc>
          <w:tcPr>
            <w:tcW w:w="9503" w:type="dxa"/>
            <w:gridSpan w:val="6"/>
            <w:shd w:val="clear" w:color="auto" w:fill="D9D9D9"/>
          </w:tcPr>
          <w:p w:rsidR="001264A5" w:rsidRDefault="00FB49B7">
            <w:pPr>
              <w:pStyle w:val="normal0"/>
              <w:pBdr>
                <w:top w:val="nil"/>
                <w:left w:val="nil"/>
                <w:bottom w:val="nil"/>
                <w:right w:val="nil"/>
                <w:between w:val="nil"/>
              </w:pBdr>
              <w:tabs>
                <w:tab w:val="left" w:pos="204"/>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TEMPORALIZACIÓN DE CONTENIDOS</w:t>
            </w:r>
          </w:p>
        </w:tc>
      </w:tr>
      <w:tr w:rsidR="001264A5">
        <w:tc>
          <w:tcPr>
            <w:tcW w:w="426" w:type="dxa"/>
            <w:gridSpan w:val="2"/>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835"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1ª evaluación</w:t>
            </w:r>
          </w:p>
        </w:tc>
        <w:tc>
          <w:tcPr>
            <w:tcW w:w="425"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3118"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2ª evaluación</w:t>
            </w:r>
          </w:p>
        </w:tc>
        <w:tc>
          <w:tcPr>
            <w:tcW w:w="426"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693" w:type="dxa"/>
            <w:tcBorders>
              <w:bottom w:val="nil"/>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3ª evaluación</w:t>
            </w:r>
          </w:p>
        </w:tc>
      </w:tr>
      <w:tr w:rsidR="001264A5">
        <w:trPr>
          <w:trHeight w:val="1400"/>
        </w:trPr>
        <w:tc>
          <w:tcPr>
            <w:tcW w:w="426" w:type="dxa"/>
            <w:gridSpan w:val="2"/>
            <w:tcBorders>
              <w:top w:val="single" w:sz="4" w:space="0" w:color="000000"/>
              <w:left w:val="single" w:sz="4" w:space="0" w:color="000000"/>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835"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Comienzo de la Edad Moderna, siglos XV y XVI. Descubrimientos geográficos: causas, viajes y viajeros. El nacimiento del Estado moderno. Cambios económicos y sociales. Cambios en el mundo religioso y enfrentamientos: reforma y contrarreforma. El Humanismo. El Renacimiento en Italia: escultura y pintura. El Renacimiento fuera de Italia.</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Comienzo de la Edad Moderna en España y América. Los reyes católicos. La monarquía española. La conquista de América. Colonización y organización de América. El día a día, la economía y la sociedad. El siglo de Oro: cultura, arquitectura, escultura y pintura. Comienzo de la Edad Moderna en la CAV. El arte vasco en el siglo XVI.</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siglo XVII en Europa y España. Cambios y enfrentamientos. Regímenes políticos. La monarquía española en el siglo XVII. Ciencia y cultura. Patrimonio artístico. El Barroco. El siglo XVII en la CAV.</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 económica y espacios geográficos. Factores de producción: recursos, capital, tecnología y trabajo. Sistemas económicos. Corrientes económicas actuales: ideologías, problemas y globalización económica.</w:t>
            </w:r>
          </w:p>
        </w:tc>
        <w:tc>
          <w:tcPr>
            <w:tcW w:w="425"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3118"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 xml:space="preserve">El sector primario: las actividades del sector primario, los condicionantes naturales y humanos de las actividades agrarias, el paisaje agrario y sus elementos, sistemas ganaderos tradicionales y de mercado, la explotación del mar. </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sector secundario: las bases de la actividad industrial, la evolución de la actividad industrial, la industria en la era de la globalización.</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sector terciario: el mercado, el mercado internacional, los transportes terrestres, el transporte naval y el aéreo, el turismo.</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económicas en Europa. Los tres sectores económicos.</w:t>
            </w:r>
          </w:p>
        </w:tc>
        <w:tc>
          <w:tcPr>
            <w:tcW w:w="426"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693" w:type="dxa"/>
            <w:tcBorders>
              <w:top w:val="single" w:sz="4" w:space="0" w:color="000000"/>
              <w:left w:val="single" w:sz="4" w:space="0" w:color="000000"/>
              <w:right w:val="single" w:sz="4" w:space="0" w:color="000000"/>
            </w:tcBorders>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economía en España y en la CAV: las actividades agrarias de España, los paisajes agrarios españoles, las actividades pesqueras españolas, el sector primario en la CAV, la industria española, el sector secundario en la CAV, el sector terciario en España y en la CAV.</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organización política de la sociedad: los estados de la Tierra, la organización política y administrativa de los estados, las desigualdades entre estados, las relaciones internacionales, la Unión Europea y sus instituciones, la organización de España y de la CAV.</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Los impactos ambientales: la interacción naturaleza-sociedad, la alteración de la vegetación y el suelo, las alteraciones de la atmósfera, problemas medioambientales y soluciones.</w:t>
            </w:r>
          </w:p>
          <w:p w:rsidR="001264A5" w:rsidRDefault="001264A5">
            <w:pPr>
              <w:pStyle w:val="normal0"/>
              <w:pBdr>
                <w:top w:val="nil"/>
                <w:left w:val="nil"/>
                <w:bottom w:val="nil"/>
                <w:right w:val="nil"/>
                <w:between w:val="nil"/>
              </w:pBdr>
              <w:jc w:val="both"/>
              <w:rPr>
                <w:rFonts w:ascii="Calibri" w:eastAsia="Calibri" w:hAnsi="Calibri" w:cs="Calibri"/>
                <w:sz w:val="16"/>
                <w:szCs w:val="16"/>
              </w:rPr>
            </w:pP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Las desigualdades en la economía y en la sociedad: indicadores y causas de la desigualdades, la globalización y las desigualdades sociales, las características de los países desarrollados y subdesarrollados, soluciones para las desigualdades, las desigualdades regionales en la UE y en España.</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8"/>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sidRPr="002209C3">
              <w:rPr>
                <w:rFonts w:ascii="Calibri" w:eastAsia="Calibri" w:hAnsi="Calibri" w:cs="Calibri"/>
                <w:b/>
                <w:smallCaps/>
                <w:color w:val="000000"/>
                <w:sz w:val="16"/>
                <w:szCs w:val="16"/>
              </w:rPr>
              <w:t>3</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METODOLOGÍA EMPLEADA EN EL PROCESO DE ENSEÑANZA-APRENDIZAJE</w:t>
            </w:r>
          </w:p>
        </w:tc>
      </w:tr>
      <w:tr w:rsidR="001264A5">
        <w:trPr>
          <w:trHeight w:val="920"/>
        </w:trPr>
        <w:tc>
          <w:tcPr>
            <w:tcW w:w="9923" w:type="dxa"/>
            <w:gridSpan w:val="2"/>
            <w:tcBorders>
              <w:top w:val="single" w:sz="4" w:space="0" w:color="000000"/>
              <w:left w:val="single" w:sz="4" w:space="0" w:color="000000"/>
              <w:right w:val="single" w:sz="4" w:space="0" w:color="000000"/>
            </w:tcBorders>
          </w:tcPr>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basadas en la enseñanza dialógica, en la que los alumnos deberán razonar sus aportaciones.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Interpretar textos que tengan distintas informaciones numéricas.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Trabajar con medidas y proporciones reales.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Analizar y observar la influencia del ser humano en el medio en que vivimos y en los fenómenos de la naturaleza.</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Analizar y observar la sociedad, el comportamiento del ser humano y sus consecuencias.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(de lectura, de aprendizaje…) para mejorar las estrategias.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Organizarse de manera eficaz en la realización de las actividades de cada unidad  y exponer proyectos realizados individualmente en un margen  de tiempo concreto.</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Utilizar Internet para recopilar, clasificar y tratar la información.</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Visitas a museos, teatros u otras representaciones artísticas.</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9"/>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1264A5">
        <w:tc>
          <w:tcPr>
            <w:tcW w:w="420" w:type="dxa"/>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4</w:t>
            </w:r>
          </w:p>
        </w:tc>
        <w:tc>
          <w:tcPr>
            <w:tcW w:w="9503" w:type="dxa"/>
            <w:gridSpan w:val="2"/>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RECURSOS</w:t>
            </w:r>
          </w:p>
        </w:tc>
      </w:tr>
      <w:tr w:rsidR="001264A5">
        <w:trPr>
          <w:trHeight w:val="680"/>
        </w:trPr>
        <w:tc>
          <w:tcPr>
            <w:tcW w:w="9923" w:type="dxa"/>
            <w:gridSpan w:val="3"/>
            <w:tcBorders>
              <w:top w:val="single" w:sz="4" w:space="0" w:color="000000"/>
              <w:left w:val="single" w:sz="4" w:space="0" w:color="000000"/>
            </w:tcBorders>
          </w:tcPr>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El libro digital.</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Material fotocopiable.</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Mapas y diccionarios.</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Internet y recursos audiovisuales.</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Pruebas escritas que se realicen en cada evaluación.</w:t>
            </w:r>
          </w:p>
        </w:tc>
      </w:tr>
      <w:tr w:rsidR="001264A5">
        <w:tc>
          <w:tcPr>
            <w:tcW w:w="5103" w:type="dxa"/>
            <w:gridSpan w:val="2"/>
            <w:tcBorders>
              <w:top w:val="single" w:sz="4" w:space="0" w:color="000000"/>
              <w:left w:val="single" w:sz="4" w:space="0" w:color="000000"/>
              <w:bottom w:val="single" w:sz="4" w:space="0" w:color="000000"/>
              <w:right w:val="nil"/>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LIBRO DIGITAL:</w:t>
            </w:r>
            <w:r>
              <w:rPr>
                <w:rFonts w:ascii="Calibri" w:eastAsia="Calibri" w:hAnsi="Calibri" w:cs="Calibri"/>
                <w:sz w:val="16"/>
                <w:szCs w:val="16"/>
              </w:rPr>
              <w:t xml:space="preserve"> Geografia eta Historia DBH 3</w:t>
            </w:r>
          </w:p>
        </w:tc>
        <w:tc>
          <w:tcPr>
            <w:tcW w:w="4820" w:type="dxa"/>
            <w:tcBorders>
              <w:top w:val="single" w:sz="4" w:space="0" w:color="000000"/>
              <w:left w:val="nil"/>
              <w:bottom w:val="single" w:sz="4" w:space="0" w:color="000000"/>
              <w:right w:val="single" w:sz="4" w:space="0" w:color="000000"/>
            </w:tcBorders>
          </w:tcPr>
          <w:p w:rsidR="001264A5" w:rsidRDefault="00FB49B7">
            <w:pPr>
              <w:pStyle w:val="normal0"/>
              <w:pBdr>
                <w:top w:val="nil"/>
                <w:left w:val="nil"/>
                <w:bottom w:val="nil"/>
                <w:right w:val="nil"/>
                <w:between w:val="nil"/>
              </w:pBdr>
              <w:tabs>
                <w:tab w:val="left" w:pos="1725"/>
              </w:tabs>
              <w:ind w:left="181"/>
              <w:jc w:val="both"/>
              <w:rPr>
                <w:rFonts w:ascii="Calibri" w:eastAsia="Calibri" w:hAnsi="Calibri" w:cs="Calibri"/>
                <w:sz w:val="16"/>
                <w:szCs w:val="16"/>
              </w:rPr>
            </w:pPr>
            <w:r>
              <w:rPr>
                <w:rFonts w:ascii="Calibri" w:eastAsia="Calibri" w:hAnsi="Calibri" w:cs="Calibri"/>
                <w:b/>
                <w:sz w:val="16"/>
                <w:szCs w:val="16"/>
              </w:rPr>
              <w:t xml:space="preserve">EDITORIAL: </w:t>
            </w:r>
            <w:r>
              <w:rPr>
                <w:rFonts w:ascii="Calibri" w:eastAsia="Calibri" w:hAnsi="Calibri" w:cs="Calibri"/>
                <w:sz w:val="16"/>
                <w:szCs w:val="16"/>
              </w:rPr>
              <w:t>Anaya-Haritza</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a"/>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1264A5">
        <w:trPr>
          <w:trHeight w:val="240"/>
        </w:trPr>
        <w:tc>
          <w:tcPr>
            <w:tcW w:w="435"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5</w:t>
            </w:r>
          </w:p>
        </w:tc>
        <w:tc>
          <w:tcPr>
            <w:tcW w:w="9488" w:type="dxa"/>
            <w:shd w:val="clear" w:color="auto" w:fill="D9D9D9"/>
          </w:tcPr>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 xml:space="preserve">CRITERIOS DE EVALUACIÓN, INDICADORES, TÉCNICAS E INSTRUMENTOS DE EVALUACIÓN </w:t>
            </w:r>
          </w:p>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Y CRITERIOS DE CALIFICACIÓN</w:t>
            </w:r>
          </w:p>
        </w:tc>
      </w:tr>
      <w:tr w:rsidR="001264A5">
        <w:trPr>
          <w:trHeight w:val="1200"/>
        </w:trPr>
        <w:tc>
          <w:tcPr>
            <w:tcW w:w="9923" w:type="dxa"/>
            <w:gridSpan w:val="2"/>
            <w:tcBorders>
              <w:top w:val="single" w:sz="4" w:space="0" w:color="000000"/>
              <w:left w:val="single" w:sz="4" w:space="0" w:color="000000"/>
              <w:right w:val="single" w:sz="4" w:space="0" w:color="000000"/>
            </w:tcBorders>
          </w:tcPr>
          <w:p w:rsidR="00883643" w:rsidRPr="00883643" w:rsidRDefault="00883643" w:rsidP="00883643">
            <w:pPr>
              <w:pStyle w:val="normal0"/>
              <w:pBdr>
                <w:top w:val="nil"/>
                <w:left w:val="nil"/>
                <w:bottom w:val="nil"/>
                <w:right w:val="nil"/>
                <w:between w:val="nil"/>
              </w:pBdr>
              <w:jc w:val="both"/>
              <w:rPr>
                <w:rFonts w:asciiTheme="majorHAnsi" w:hAnsiTheme="majorHAnsi" w:cstheme="majorHAnsi"/>
                <w:sz w:val="16"/>
              </w:rPr>
            </w:pP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1. </w:t>
            </w:r>
            <w:r w:rsidR="00D96A7B" w:rsidRPr="00883643">
              <w:rPr>
                <w:rFonts w:asciiTheme="majorHAnsi" w:hAnsiTheme="majorHAnsi" w:cstheme="majorHAnsi"/>
                <w:sz w:val="16"/>
              </w:rPr>
              <w:t>Identifica conceptos básicos de economía que le permiten interpretar aspectos básicos de la economía internacional.</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2. </w:t>
            </w:r>
            <w:r w:rsidR="00D96A7B" w:rsidRPr="00883643">
              <w:rPr>
                <w:rFonts w:asciiTheme="majorHAnsi" w:hAnsiTheme="majorHAnsi" w:cstheme="majorHAnsi"/>
                <w:sz w:val="16"/>
              </w:rPr>
              <w:t>Identifica los rasgos característicos de los principales sistemas agrarios y las nuevas técnicas mecánicas aplicadas a la agricultura.</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3. </w:t>
            </w:r>
            <w:r w:rsidR="00D96A7B" w:rsidRPr="00883643">
              <w:rPr>
                <w:rFonts w:asciiTheme="majorHAnsi" w:hAnsiTheme="majorHAnsi" w:cstheme="majorHAnsi"/>
                <w:sz w:val="16"/>
              </w:rPr>
              <w:t>Localiza e identifica distintos tipos de espacios agrarios presentes en EL País Vasco, en España y en Europa.</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4. </w:t>
            </w:r>
            <w:r w:rsidR="00D96A7B" w:rsidRPr="00883643">
              <w:rPr>
                <w:rFonts w:asciiTheme="majorHAnsi" w:hAnsiTheme="majorHAnsi" w:cstheme="majorHAnsi"/>
                <w:sz w:val="16"/>
              </w:rPr>
              <w:t>Reconoce los principales tipos de industrias y sus características.</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5. </w:t>
            </w:r>
            <w:r w:rsidR="00D96A7B" w:rsidRPr="00883643">
              <w:rPr>
                <w:rFonts w:asciiTheme="majorHAnsi" w:hAnsiTheme="majorHAnsi" w:cstheme="majorHAnsi"/>
                <w:sz w:val="16"/>
              </w:rPr>
              <w:t>Conoce los espacios comerciales y turísticos y su distribución.</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6. </w:t>
            </w:r>
            <w:r w:rsidR="00D96A7B" w:rsidRPr="00883643">
              <w:rPr>
                <w:rFonts w:asciiTheme="majorHAnsi" w:hAnsiTheme="majorHAnsi" w:cstheme="majorHAnsi"/>
                <w:sz w:val="16"/>
              </w:rPr>
              <w:t>Identifica los principales organismos de participación ciudadana presentes en su entorno.</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7. </w:t>
            </w:r>
            <w:r w:rsidR="00D96A7B" w:rsidRPr="00883643">
              <w:rPr>
                <w:rFonts w:asciiTheme="majorHAnsi" w:hAnsiTheme="majorHAnsi" w:cstheme="majorHAnsi"/>
                <w:sz w:val="16"/>
              </w:rPr>
              <w:t>Identifica y localiza en un mapa los territorios que componen el País Vasco, las Comunidades Autónomas españolas y los Estados europeos.</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 xml:space="preserve">8. </w:t>
            </w:r>
            <w:r w:rsidR="00D96A7B" w:rsidRPr="00883643">
              <w:rPr>
                <w:rFonts w:asciiTheme="majorHAnsi" w:hAnsiTheme="majorHAnsi" w:cstheme="majorHAnsi"/>
                <w:sz w:val="16"/>
              </w:rPr>
              <w:t>Explica cómo la conjunción de los factores físicos, económicos, demográficos, culturales y políticos produce como resultado regiones y áreas territoriales diferenciadas.</w:t>
            </w:r>
          </w:p>
          <w:p w:rsidR="00D96A7B"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9. Localiza los centros económicos más importantes del País Vasco, Aquitania y España y relaciona éstos con las redes principales de comunicaciones.</w:t>
            </w:r>
          </w:p>
          <w:p w:rsidR="00883643"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lastRenderedPageBreak/>
              <w:t>10. Conoce la desigual distribución de los recursos, explicando algunas de sus consecuencias y mostrando sensibilidad ante las desigualdades.</w:t>
            </w:r>
          </w:p>
          <w:p w:rsidR="00883643"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11. Explica alguna de las causas de las diferencias entre los países desarrollados y en vías de desarrollo.</w:t>
            </w:r>
          </w:p>
          <w:p w:rsidR="00883643"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12. Valora la importancia económica de los recursos naturales y comprende la necesidad de explotarlos racionalmente.</w:t>
            </w:r>
          </w:p>
          <w:p w:rsidR="00883643"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13. Obtiene y registra información relevante, sirviéndose de distintas fuentes de información y de trabajos de campo.</w:t>
            </w:r>
          </w:p>
          <w:p w:rsidR="00883643" w:rsidRPr="00883643" w:rsidRDefault="00883643" w:rsidP="00883643">
            <w:pPr>
              <w:pStyle w:val="normal0"/>
              <w:pBdr>
                <w:top w:val="nil"/>
                <w:left w:val="nil"/>
                <w:bottom w:val="nil"/>
                <w:right w:val="nil"/>
                <w:between w:val="nil"/>
              </w:pBdr>
              <w:jc w:val="both"/>
              <w:rPr>
                <w:rFonts w:asciiTheme="majorHAnsi" w:hAnsiTheme="majorHAnsi" w:cstheme="majorHAnsi"/>
                <w:sz w:val="16"/>
              </w:rPr>
            </w:pPr>
            <w:r w:rsidRPr="00883643">
              <w:rPr>
                <w:rFonts w:asciiTheme="majorHAnsi" w:hAnsiTheme="majorHAnsi" w:cstheme="majorHAnsi"/>
                <w:sz w:val="16"/>
              </w:rPr>
              <w:t>14. Redacta su trabajo, con los datos obtenidos, conforme a un esquema bien articulado.</w:t>
            </w:r>
          </w:p>
          <w:p w:rsidR="00883643" w:rsidRDefault="00883643" w:rsidP="00883643">
            <w:pPr>
              <w:pStyle w:val="normal0"/>
              <w:pBdr>
                <w:top w:val="nil"/>
                <w:left w:val="nil"/>
                <w:bottom w:val="nil"/>
                <w:right w:val="nil"/>
                <w:between w:val="nil"/>
              </w:pBdr>
              <w:jc w:val="both"/>
              <w:rPr>
                <w:rFonts w:ascii="Calibri" w:eastAsia="Calibri" w:hAnsi="Calibri" w:cs="Calibri"/>
                <w:sz w:val="16"/>
                <w:szCs w:val="16"/>
              </w:rPr>
            </w:pPr>
            <w:r w:rsidRPr="00883643">
              <w:rPr>
                <w:rFonts w:asciiTheme="majorHAnsi" w:hAnsiTheme="majorHAnsi" w:cstheme="majorHAnsi"/>
                <w:sz w:val="16"/>
              </w:rPr>
              <w:t>15. Reconoce las principales ideas y líneas de pensamiento que caracterizan a la Edad Moderna.</w:t>
            </w:r>
          </w:p>
          <w:p w:rsidR="00D96A7B" w:rsidRDefault="00D96A7B">
            <w:pPr>
              <w:pStyle w:val="normal0"/>
              <w:pBdr>
                <w:top w:val="nil"/>
                <w:left w:val="nil"/>
                <w:bottom w:val="nil"/>
                <w:right w:val="nil"/>
                <w:between w:val="nil"/>
              </w:pBdr>
              <w:rPr>
                <w:rFonts w:ascii="Calibri" w:eastAsia="Calibri" w:hAnsi="Calibri" w:cs="Calibri"/>
                <w:sz w:val="16"/>
                <w:szCs w:val="16"/>
              </w:rPr>
            </w:pPr>
          </w:p>
          <w:p w:rsidR="00D96A7B" w:rsidRDefault="00D96A7B">
            <w:pPr>
              <w:pStyle w:val="normal0"/>
              <w:pBdr>
                <w:top w:val="nil"/>
                <w:left w:val="nil"/>
                <w:bottom w:val="nil"/>
                <w:right w:val="nil"/>
                <w:between w:val="nil"/>
              </w:pBdr>
              <w:rPr>
                <w:rFonts w:ascii="Calibri" w:eastAsia="Calibri" w:hAnsi="Calibri" w:cs="Calibri"/>
                <w:sz w:val="16"/>
                <w:szCs w:val="16"/>
              </w:rPr>
            </w:pP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Criterios de evaluación:</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Para ello se adoptarán los siguientes criterios de calificación: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notas de los exámenes y/o diferentes pruebas objetivas supondrán el </w:t>
            </w:r>
            <w:r>
              <w:rPr>
                <w:rFonts w:ascii="Calibri" w:eastAsia="Calibri" w:hAnsi="Calibri" w:cs="Calibri"/>
                <w:b/>
                <w:sz w:val="16"/>
                <w:szCs w:val="16"/>
              </w:rPr>
              <w:t>60%</w:t>
            </w:r>
            <w:r>
              <w:rPr>
                <w:rFonts w:ascii="Calibri" w:eastAsia="Calibri" w:hAnsi="Calibri" w:cs="Calibri"/>
                <w:sz w:val="16"/>
                <w:szCs w:val="16"/>
              </w:rPr>
              <w:t xml:space="preserve"> de la nota final de cada evaluación.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actividades individuales y grupales (ejercicios de entrega obligatoria, ejercicios propuestos por el profesor, deberes…) se valorarán hasta un </w:t>
            </w:r>
            <w:r>
              <w:rPr>
                <w:rFonts w:ascii="Calibri" w:eastAsia="Calibri" w:hAnsi="Calibri" w:cs="Calibri"/>
                <w:b/>
                <w:sz w:val="16"/>
                <w:szCs w:val="16"/>
              </w:rPr>
              <w:t>20%.</w:t>
            </w:r>
          </w:p>
          <w:p w:rsidR="001264A5" w:rsidRDefault="00FB49B7">
            <w:pPr>
              <w:pStyle w:val="normal0"/>
              <w:numPr>
                <w:ilvl w:val="0"/>
                <w:numId w:val="8"/>
              </w:numPr>
              <w:rPr>
                <w:sz w:val="16"/>
                <w:szCs w:val="16"/>
              </w:rPr>
            </w:pPr>
            <w:r>
              <w:rPr>
                <w:rFonts w:ascii="Calibri" w:eastAsia="Calibri" w:hAnsi="Calibri" w:cs="Calibri"/>
                <w:sz w:val="16"/>
                <w:szCs w:val="16"/>
              </w:rPr>
              <w:t xml:space="preserve">La actitud en clase (respeto hacia el profesor, actitud respecto a los compañeros de clase, participación e interés hacia la asignatura…) supondrá un porcentaje de un </w:t>
            </w:r>
            <w:r>
              <w:rPr>
                <w:rFonts w:ascii="Calibri" w:eastAsia="Calibri" w:hAnsi="Calibri" w:cs="Calibri"/>
                <w:b/>
                <w:sz w:val="16"/>
                <w:szCs w:val="16"/>
              </w:rPr>
              <w:t>10%</w:t>
            </w:r>
            <w:r>
              <w:rPr>
                <w:rFonts w:ascii="Calibri" w:eastAsia="Calibri" w:hAnsi="Calibri" w:cs="Calibri"/>
                <w:sz w:val="16"/>
                <w:szCs w:val="16"/>
              </w:rPr>
              <w:t xml:space="preserve"> sobre la nota final.</w:t>
            </w:r>
          </w:p>
          <w:p w:rsidR="001264A5" w:rsidRDefault="00FB49B7">
            <w:pPr>
              <w:pStyle w:val="normal0"/>
              <w:numPr>
                <w:ilvl w:val="0"/>
                <w:numId w:val="8"/>
              </w:numPr>
              <w:rPr>
                <w:sz w:val="16"/>
                <w:szCs w:val="16"/>
              </w:rPr>
            </w:pPr>
            <w:r>
              <w:rPr>
                <w:rFonts w:ascii="Calibri" w:eastAsia="Calibri" w:hAnsi="Calibri" w:cs="Calibri"/>
                <w:sz w:val="16"/>
                <w:szCs w:val="16"/>
              </w:rPr>
              <w:t xml:space="preserve">La utilización del euskera en clase se valorará con un </w:t>
            </w:r>
            <w:r>
              <w:rPr>
                <w:rFonts w:ascii="Calibri" w:eastAsia="Calibri" w:hAnsi="Calibri" w:cs="Calibri"/>
                <w:b/>
                <w:sz w:val="16"/>
                <w:szCs w:val="16"/>
              </w:rPr>
              <w:t>10%</w:t>
            </w:r>
            <w:r>
              <w:rPr>
                <w:rFonts w:ascii="Calibri" w:eastAsia="Calibri" w:hAnsi="Calibri" w:cs="Calibri"/>
                <w:sz w:val="16"/>
                <w:szCs w:val="16"/>
              </w:rPr>
              <w:t xml:space="preserve"> de la nota final.</w:t>
            </w:r>
          </w:p>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sz w:val="16"/>
                <w:szCs w:val="16"/>
              </w:rPr>
              <w:t xml:space="preserve">En cualquier caso, tanto para la nota final de cada evaluación así como en la general del curso, será necesario un mínimo de </w:t>
            </w:r>
            <w:r>
              <w:rPr>
                <w:rFonts w:ascii="Calibri" w:eastAsia="Calibri" w:hAnsi="Calibri" w:cs="Calibri"/>
                <w:b/>
                <w:sz w:val="16"/>
                <w:szCs w:val="16"/>
              </w:rPr>
              <w:t>3,5</w:t>
            </w:r>
            <w:r>
              <w:rPr>
                <w:rFonts w:ascii="Calibri" w:eastAsia="Calibri" w:hAnsi="Calibri" w:cs="Calibri"/>
                <w:sz w:val="16"/>
                <w:szCs w:val="16"/>
              </w:rPr>
              <w:t xml:space="preserve"> sobre 10 en las pruebas escritas. No se podrá hacer la nota media si el alumno suspende todas las pruebas escritas de cada evaluación.</w:t>
            </w:r>
          </w:p>
          <w:p w:rsidR="001264A5" w:rsidRPr="00883643" w:rsidRDefault="00FB49B7" w:rsidP="00883643">
            <w:pPr>
              <w:pStyle w:val="normal0"/>
              <w:ind w:left="181"/>
              <w:rPr>
                <w:rFonts w:ascii="Calibri" w:eastAsia="Calibri" w:hAnsi="Calibri" w:cs="Calibri"/>
                <w:b/>
                <w:sz w:val="16"/>
                <w:szCs w:val="16"/>
              </w:rPr>
            </w:pPr>
            <w:r>
              <w:rPr>
                <w:rFonts w:ascii="Calibri" w:eastAsia="Calibri" w:hAnsi="Calibri" w:cs="Calibri"/>
                <w:b/>
                <w:sz w:val="16"/>
                <w:szCs w:val="16"/>
              </w:rPr>
              <w:t>Si el alumno suspende una evaluación, tendrá que recuperar todos los contenidos que correspondan a la evaluación</w:t>
            </w:r>
            <w:r w:rsidR="00883643">
              <w:rPr>
                <w:rFonts w:ascii="Calibri" w:eastAsia="Calibri" w:hAnsi="Calibri" w:cs="Calibri"/>
                <w:b/>
                <w:sz w:val="16"/>
                <w:szCs w:val="16"/>
              </w:rPr>
              <w:t>.</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b"/>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6</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SISTEMA DE RECUPERACIÓN Y DE REFUERZO</w:t>
            </w:r>
          </w:p>
        </w:tc>
      </w:tr>
      <w:tr w:rsidR="001264A5">
        <w:trPr>
          <w:trHeight w:val="1460"/>
        </w:trPr>
        <w:tc>
          <w:tcPr>
            <w:tcW w:w="9923" w:type="dxa"/>
            <w:gridSpan w:val="2"/>
            <w:tcBorders>
              <w:top w:val="single" w:sz="4" w:space="0" w:color="000000"/>
              <w:left w:val="single" w:sz="4" w:space="0" w:color="000000"/>
              <w:right w:val="single" w:sz="4" w:space="0" w:color="000000"/>
            </w:tcBorders>
          </w:tcPr>
          <w:p w:rsidR="001264A5" w:rsidRDefault="00FB49B7">
            <w:pPr>
              <w:pStyle w:val="normal0"/>
              <w:ind w:left="181"/>
              <w:jc w:val="both"/>
              <w:rPr>
                <w:rFonts w:ascii="Calibri" w:eastAsia="Calibri" w:hAnsi="Calibri" w:cs="Calibri"/>
                <w:sz w:val="16"/>
                <w:szCs w:val="16"/>
              </w:rPr>
            </w:pPr>
            <w:r>
              <w:rPr>
                <w:rFonts w:ascii="Calibri" w:eastAsia="Calibri" w:hAnsi="Calibri" w:cs="Calibri"/>
                <w:sz w:val="16"/>
                <w:szCs w:val="16"/>
              </w:rPr>
              <w:t xml:space="preserve">Al finalizar el trimestre, después de las calificaciones generales, el alumno tendrá una nueva posibilidad de superar la materia en un examen extraordinario. </w:t>
            </w:r>
          </w:p>
          <w:p w:rsidR="001264A5" w:rsidRDefault="00FB49B7">
            <w:pPr>
              <w:pStyle w:val="normal0"/>
              <w:ind w:left="181"/>
              <w:jc w:val="both"/>
              <w:rPr>
                <w:rFonts w:ascii="Calibri" w:eastAsia="Calibri" w:hAnsi="Calibri" w:cs="Calibri"/>
                <w:sz w:val="16"/>
                <w:szCs w:val="16"/>
              </w:rPr>
            </w:pPr>
            <w:r>
              <w:rPr>
                <w:rFonts w:ascii="Calibri" w:eastAsia="Calibri" w:hAnsi="Calibri" w:cs="Calibri"/>
                <w:sz w:val="16"/>
                <w:szCs w:val="16"/>
              </w:rPr>
              <w:t>Al finalizar el curso, el alumno que tenga aspectos pendientes, tendrá opción de superarlos realizando la prueba extraordinaria de junio. Si no hubiera tiempo de realizarla antes, la recuperación de la tercera evaluación se realizará el mismo día que la prueba extraordinaria de junio.</w:t>
            </w:r>
          </w:p>
          <w:p w:rsidR="001264A5" w:rsidRDefault="00FB49B7">
            <w:pPr>
              <w:pStyle w:val="normal0"/>
              <w:ind w:left="181"/>
              <w:rPr>
                <w:rFonts w:ascii="Calibri" w:eastAsia="Calibri" w:hAnsi="Calibri" w:cs="Calibri"/>
                <w:sz w:val="16"/>
                <w:szCs w:val="16"/>
              </w:rPr>
            </w:pPr>
            <w:r>
              <w:rPr>
                <w:rFonts w:ascii="Calibri" w:eastAsia="Calibri" w:hAnsi="Calibri" w:cs="Calibri"/>
                <w:sz w:val="16"/>
                <w:szCs w:val="16"/>
              </w:rPr>
              <w:t>Los alumnos que no superen la prueba extraordinaria, realizarán en septiembre una prueba escrita para comprobar el grado de consecución de los objetivos pendientes de lograr. De superarlo, se considerará recuperado el curso anterior.</w:t>
            </w:r>
          </w:p>
          <w:p w:rsidR="001264A5" w:rsidRDefault="00FB49B7">
            <w:pPr>
              <w:pStyle w:val="normal0"/>
              <w:pBdr>
                <w:top w:val="nil"/>
                <w:left w:val="nil"/>
                <w:bottom w:val="nil"/>
                <w:right w:val="nil"/>
                <w:between w:val="nil"/>
              </w:pBdr>
              <w:tabs>
                <w:tab w:val="left" w:pos="2976"/>
              </w:tabs>
              <w:ind w:left="181"/>
              <w:rPr>
                <w:rFonts w:ascii="Calibri" w:eastAsia="Calibri" w:hAnsi="Calibri" w:cs="Calibri"/>
                <w:sz w:val="16"/>
                <w:szCs w:val="16"/>
              </w:rPr>
            </w:pPr>
            <w:r>
              <w:rPr>
                <w:rFonts w:ascii="Calibri" w:eastAsia="Calibri" w:hAnsi="Calibri" w:cs="Calibri"/>
                <w:b/>
                <w:sz w:val="16"/>
                <w:szCs w:val="16"/>
              </w:rPr>
              <w:t>Seguimiento de pendientes</w:t>
            </w:r>
            <w:r>
              <w:rPr>
                <w:rFonts w:ascii="Calibri" w:eastAsia="Calibri" w:hAnsi="Calibri" w:cs="Calibri"/>
                <w:b/>
                <w:sz w:val="16"/>
                <w:szCs w:val="16"/>
              </w:rPr>
              <w:tab/>
            </w:r>
          </w:p>
          <w:p w:rsidR="001264A5" w:rsidRDefault="00FB49B7">
            <w:pPr>
              <w:pStyle w:val="normal0"/>
              <w:ind w:left="181"/>
              <w:rPr>
                <w:rFonts w:ascii="Calibri" w:eastAsia="Calibri" w:hAnsi="Calibri" w:cs="Calibri"/>
              </w:rPr>
            </w:pPr>
            <w:r>
              <w:rPr>
                <w:rFonts w:ascii="Calibri" w:eastAsia="Calibri" w:hAnsi="Calibri" w:cs="Calibri"/>
                <w:sz w:val="16"/>
                <w:szCs w:val="16"/>
              </w:rPr>
              <w:t>En el caso de ser necesario, los alumnos deberán hacer una serie de actividades de recuperación a lo largo del curso, que deberán entregar al profesor.</w:t>
            </w:r>
          </w:p>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1264A5">
      <w:pPr>
        <w:pStyle w:val="normal0"/>
        <w:pBdr>
          <w:top w:val="nil"/>
          <w:left w:val="nil"/>
          <w:bottom w:val="nil"/>
          <w:right w:val="nil"/>
          <w:between w:val="nil"/>
        </w:pBdr>
        <w:tabs>
          <w:tab w:val="left" w:pos="181"/>
        </w:tabs>
        <w:rPr>
          <w:rFonts w:ascii="Calibri" w:eastAsia="Calibri" w:hAnsi="Calibri" w:cs="Calibri"/>
          <w:b/>
          <w:sz w:val="28"/>
          <w:szCs w:val="28"/>
        </w:rPr>
      </w:pPr>
    </w:p>
    <w:p w:rsidR="00883643" w:rsidRDefault="00883643">
      <w:pPr>
        <w:pStyle w:val="normal0"/>
        <w:pBdr>
          <w:top w:val="nil"/>
          <w:left w:val="nil"/>
          <w:bottom w:val="nil"/>
          <w:right w:val="nil"/>
          <w:between w:val="nil"/>
        </w:pBdr>
        <w:tabs>
          <w:tab w:val="left" w:pos="181"/>
        </w:tabs>
        <w:rPr>
          <w:rFonts w:ascii="Calibri" w:eastAsia="Calibri" w:hAnsi="Calibri" w:cs="Calibri"/>
          <w:b/>
          <w:sz w:val="28"/>
          <w:szCs w:val="28"/>
        </w:rPr>
      </w:pPr>
    </w:p>
    <w:p w:rsidR="002209C3" w:rsidRDefault="002209C3">
      <w:pPr>
        <w:pStyle w:val="normal0"/>
        <w:pBdr>
          <w:top w:val="nil"/>
          <w:left w:val="nil"/>
          <w:bottom w:val="nil"/>
          <w:right w:val="nil"/>
          <w:between w:val="nil"/>
        </w:pBdr>
        <w:tabs>
          <w:tab w:val="left" w:pos="181"/>
        </w:tabs>
        <w:rPr>
          <w:rFonts w:ascii="Calibri" w:eastAsia="Calibri" w:hAnsi="Calibri" w:cs="Calibri"/>
          <w:b/>
          <w:sz w:val="28"/>
          <w:szCs w:val="28"/>
        </w:rPr>
      </w:pPr>
    </w:p>
    <w:p w:rsidR="002209C3" w:rsidRDefault="002209C3">
      <w:pPr>
        <w:pStyle w:val="normal0"/>
        <w:pBdr>
          <w:top w:val="nil"/>
          <w:left w:val="nil"/>
          <w:bottom w:val="nil"/>
          <w:right w:val="nil"/>
          <w:between w:val="nil"/>
        </w:pBdr>
        <w:tabs>
          <w:tab w:val="left" w:pos="181"/>
        </w:tabs>
        <w:rPr>
          <w:rFonts w:ascii="Calibri" w:eastAsia="Calibri" w:hAnsi="Calibri" w:cs="Calibri"/>
          <w:b/>
          <w:sz w:val="28"/>
          <w:szCs w:val="28"/>
        </w:rPr>
      </w:pPr>
    </w:p>
    <w:p w:rsidR="002209C3" w:rsidRDefault="002209C3">
      <w:pPr>
        <w:pStyle w:val="normal0"/>
        <w:pBdr>
          <w:top w:val="nil"/>
          <w:left w:val="nil"/>
          <w:bottom w:val="nil"/>
          <w:right w:val="nil"/>
          <w:between w:val="nil"/>
        </w:pBdr>
        <w:tabs>
          <w:tab w:val="left" w:pos="181"/>
        </w:tabs>
        <w:rPr>
          <w:rFonts w:ascii="Calibri" w:eastAsia="Calibri" w:hAnsi="Calibri" w:cs="Calibri"/>
          <w:b/>
          <w:sz w:val="28"/>
          <w:szCs w:val="28"/>
        </w:rPr>
      </w:pPr>
    </w:p>
    <w:p w:rsidR="002209C3" w:rsidRDefault="002209C3">
      <w:pPr>
        <w:pStyle w:val="normal0"/>
        <w:pBdr>
          <w:top w:val="nil"/>
          <w:left w:val="nil"/>
          <w:bottom w:val="nil"/>
          <w:right w:val="nil"/>
          <w:between w:val="nil"/>
        </w:pBdr>
        <w:tabs>
          <w:tab w:val="left" w:pos="181"/>
        </w:tabs>
        <w:rPr>
          <w:rFonts w:ascii="Calibri" w:eastAsia="Calibri" w:hAnsi="Calibri" w:cs="Calibri"/>
          <w:b/>
          <w:sz w:val="28"/>
          <w:szCs w:val="28"/>
        </w:rPr>
      </w:pPr>
    </w:p>
    <w:p w:rsidR="00883643" w:rsidRDefault="00883643">
      <w:pPr>
        <w:pStyle w:val="normal0"/>
        <w:pBdr>
          <w:top w:val="nil"/>
          <w:left w:val="nil"/>
          <w:bottom w:val="nil"/>
          <w:right w:val="nil"/>
          <w:between w:val="nil"/>
        </w:pBdr>
        <w:tabs>
          <w:tab w:val="left" w:pos="181"/>
        </w:tabs>
        <w:rPr>
          <w:rFonts w:ascii="Calibri" w:eastAsia="Calibri" w:hAnsi="Calibri" w:cs="Calibri"/>
          <w:b/>
          <w:sz w:val="28"/>
          <w:szCs w:val="28"/>
        </w:rPr>
      </w:pPr>
    </w:p>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r>
        <w:rPr>
          <w:rFonts w:ascii="Calibri" w:eastAsia="Calibri" w:hAnsi="Calibri" w:cs="Calibri"/>
          <w:b/>
          <w:sz w:val="28"/>
          <w:szCs w:val="28"/>
        </w:rPr>
        <w:t>PROGRAMACIÓN ABREVIADA</w:t>
      </w:r>
    </w:p>
    <w:p w:rsidR="001264A5" w:rsidRDefault="001264A5">
      <w:pPr>
        <w:pStyle w:val="normal0"/>
        <w:pBdr>
          <w:top w:val="nil"/>
          <w:left w:val="nil"/>
          <w:bottom w:val="nil"/>
          <w:right w:val="nil"/>
          <w:between w:val="nil"/>
        </w:pBdr>
        <w:tabs>
          <w:tab w:val="left" w:pos="181"/>
        </w:tabs>
        <w:ind w:left="181"/>
        <w:jc w:val="center"/>
        <w:rPr>
          <w:rFonts w:ascii="Calibri" w:eastAsia="Calibri" w:hAnsi="Calibri" w:cs="Calibri"/>
          <w:b/>
          <w:sz w:val="28"/>
          <w:szCs w:val="28"/>
        </w:rPr>
      </w:pPr>
    </w:p>
    <w:tbl>
      <w:tblPr>
        <w:tblStyle w:val="affffc"/>
        <w:tblW w:w="9928" w:type="dxa"/>
        <w:tblInd w:w="-707" w:type="dxa"/>
        <w:tblLayout w:type="fixed"/>
        <w:tblLook w:val="0000"/>
      </w:tblPr>
      <w:tblGrid>
        <w:gridCol w:w="1700"/>
        <w:gridCol w:w="887"/>
        <w:gridCol w:w="276"/>
        <w:gridCol w:w="888"/>
        <w:gridCol w:w="276"/>
        <w:gridCol w:w="888"/>
        <w:gridCol w:w="276"/>
        <w:gridCol w:w="831"/>
        <w:gridCol w:w="380"/>
        <w:gridCol w:w="978"/>
        <w:gridCol w:w="291"/>
        <w:gridCol w:w="976"/>
        <w:gridCol w:w="284"/>
        <w:gridCol w:w="997"/>
      </w:tblGrid>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NOMBRE DEL CENTRO</w:t>
            </w:r>
          </w:p>
        </w:tc>
        <w:tc>
          <w:tcPr>
            <w:tcW w:w="4702" w:type="dxa"/>
            <w:gridSpan w:val="8"/>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72"/>
              <w:rPr>
                <w:rFonts w:ascii="Calibri" w:eastAsia="Calibri" w:hAnsi="Calibri" w:cs="Calibri"/>
                <w:sz w:val="16"/>
                <w:szCs w:val="16"/>
              </w:rPr>
            </w:pPr>
            <w:r>
              <w:rPr>
                <w:rFonts w:ascii="Calibri" w:eastAsia="Calibri" w:hAnsi="Calibri" w:cs="Calibri"/>
                <w:b/>
                <w:sz w:val="16"/>
                <w:szCs w:val="16"/>
              </w:rPr>
              <w:t>Código: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 xml:space="preserve">2020 - 2021           </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MATERIA</w:t>
            </w:r>
          </w:p>
        </w:tc>
        <w:tc>
          <w:tcPr>
            <w:tcW w:w="5680" w:type="dxa"/>
            <w:gridSpan w:val="9"/>
            <w:tcBorders>
              <w:top w:val="single" w:sz="4" w:space="0" w:color="000000"/>
              <w:left w:val="nil"/>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HISTORIA</w:t>
            </w:r>
          </w:p>
        </w:tc>
        <w:tc>
          <w:tcPr>
            <w:tcW w:w="1267" w:type="dxa"/>
            <w:gridSpan w:val="2"/>
            <w:tcBorders>
              <w:top w:val="single" w:sz="4" w:space="0" w:color="000000"/>
              <w:left w:val="nil"/>
              <w:bottom w:val="single" w:sz="4" w:space="0" w:color="000000"/>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FECHA</w:t>
            </w:r>
          </w:p>
        </w:tc>
        <w:tc>
          <w:tcPr>
            <w:tcW w:w="1281" w:type="dxa"/>
            <w:gridSpan w:val="2"/>
            <w:tcBorders>
              <w:top w:val="single" w:sz="4" w:space="0" w:color="000000"/>
              <w:bottom w:val="single" w:sz="4" w:space="0" w:color="000000"/>
              <w:right w:val="single" w:sz="4" w:space="0" w:color="000000"/>
            </w:tcBorders>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14-09-2019</w:t>
            </w:r>
          </w:p>
        </w:tc>
      </w:tr>
      <w:tr w:rsidR="001264A5">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b/>
                <w:sz w:val="16"/>
                <w:szCs w:val="16"/>
              </w:rPr>
              <w:t>CURSO</w:t>
            </w:r>
          </w:p>
        </w:tc>
        <w:tc>
          <w:tcPr>
            <w:tcW w:w="887"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3ºESO</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831"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4ºESO</w:t>
            </w:r>
          </w:p>
        </w:tc>
        <w:tc>
          <w:tcPr>
            <w:tcW w:w="380"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rsidP="002209C3">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z w:val="16"/>
                <w:szCs w:val="16"/>
              </w:rPr>
              <w:t>X</w:t>
            </w: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1º BACH</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2º BACH</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d"/>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1264A5">
        <w:tc>
          <w:tcPr>
            <w:tcW w:w="426" w:type="dxa"/>
            <w:tcBorders>
              <w:top w:val="single" w:sz="4" w:space="0" w:color="000000"/>
              <w:left w:val="single" w:sz="4" w:space="0" w:color="000000"/>
              <w:bottom w:val="nil"/>
              <w:right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1</w:t>
            </w:r>
          </w:p>
        </w:tc>
        <w:tc>
          <w:tcPr>
            <w:tcW w:w="9497" w:type="dxa"/>
            <w:tcBorders>
              <w:top w:val="single" w:sz="4" w:space="0" w:color="000000"/>
              <w:left w:val="single" w:sz="4" w:space="0" w:color="000000"/>
              <w:bottom w:val="nil"/>
            </w:tcBorders>
            <w:shd w:val="clear" w:color="auto" w:fill="D9D9D9"/>
          </w:tcPr>
          <w:p w:rsidR="001264A5" w:rsidRDefault="00FB49B7">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OBJETIVOS MÍNIMOS DE LA MATERIA FORMULADOS EN TÉRMINOS DE COMPETENCIAS</w:t>
            </w:r>
          </w:p>
        </w:tc>
      </w:tr>
      <w:tr w:rsidR="001264A5">
        <w:trPr>
          <w:trHeight w:val="1860"/>
        </w:trPr>
        <w:tc>
          <w:tcPr>
            <w:tcW w:w="9923" w:type="dxa"/>
            <w:gridSpan w:val="2"/>
            <w:tcBorders>
              <w:top w:val="single" w:sz="4" w:space="0" w:color="000000"/>
              <w:left w:val="single" w:sz="4" w:space="0" w:color="000000"/>
              <w:right w:val="single" w:sz="4" w:space="0" w:color="000000"/>
            </w:tcBorders>
          </w:tcPr>
          <w:p w:rsidR="001264A5" w:rsidRDefault="001264A5" w:rsidP="00883643">
            <w:pPr>
              <w:pStyle w:val="normal0"/>
              <w:pBdr>
                <w:top w:val="nil"/>
                <w:left w:val="nil"/>
                <w:bottom w:val="nil"/>
                <w:right w:val="nil"/>
                <w:between w:val="nil"/>
              </w:pBdr>
              <w:ind w:right="639"/>
              <w:jc w:val="both"/>
              <w:rPr>
                <w:rFonts w:ascii="Calibri" w:eastAsia="Calibri" w:hAnsi="Calibri" w:cs="Calibri"/>
                <w:sz w:val="16"/>
                <w:szCs w:val="16"/>
              </w:rPr>
            </w:pPr>
          </w:p>
          <w:p w:rsidR="00883643" w:rsidRPr="002209C3" w:rsidRDefault="00FB49B7"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1. Situar en el tiempo y en el espacio los hechos y procesos históricos más relevantes de la época contemporánea en el País Vasco, España, Europa y el mundo, aplicando los instrumentos adecuados para el estudio de la historia.</w:t>
            </w:r>
          </w:p>
          <w:p w:rsidR="00FB49B7" w:rsidRPr="002209C3" w:rsidRDefault="00FB49B7"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2. Identificar las causas y consecuencias de hechos y procesos históricos significativos estableciendo conexiones entre ellas, reconociendo que la multicausalidad es una característica de los hechos históricos y sociales.</w:t>
            </w:r>
          </w:p>
          <w:p w:rsidR="00FB49B7" w:rsidRPr="002209C3" w:rsidRDefault="00FB49B7"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3. Explicar las razones del protagonismo europeo en la segunda mitad del siglo XIX identificando los conflictos y problemas que caracterizan a estos años, especialmente los relacionados con la expansión colonial y con las tensiones sociales y políticas.</w:t>
            </w:r>
          </w:p>
          <w:p w:rsidR="00FB49B7" w:rsidRPr="002209C3" w:rsidRDefault="00FB49B7"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4. Identificar y caracterizar las distintas etapas de la evolución histórica, política y económica del País vasco y de España en el contexto europeo, desde finales del siglo XIX, valorando la consolidación de un sistema democrático y la pertenencia a la Unión Europea.</w:t>
            </w:r>
          </w:p>
          <w:p w:rsidR="00FB49B7" w:rsidRPr="002209C3" w:rsidRDefault="00FB49B7"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5. Caracterizar y situar en el tiempo y en el espacio las grandes transformaciones y conflictos mundiales que han tenido lugar en el siglo XX aplicando los conocimientos históricos a la comprensión de algunos de los problemas internacionales más destacados de la actualidad.</w:t>
            </w:r>
          </w:p>
          <w:p w:rsidR="00FB49B7" w:rsidRPr="002209C3" w:rsidRDefault="002209C3"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6. Planificar y realizar trabajos individuales y en grupo sobre algún foco de tensión política o social en el mundo actual, indagando sus antecedentes históricos, analizando las causas y planteando posibles desenlaces, utilizando fuentes de información, pertinentes, incluidas algunas que ofrezcan interpretaciones diferentes o complementarias de un mismo hecho.</w:t>
            </w:r>
          </w:p>
          <w:p w:rsidR="002209C3" w:rsidRPr="002209C3" w:rsidRDefault="002209C3"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7. Analizar críticamente las estructuras organizativas y las formas de funcionamiento habitual de los grupos e instituciones de pertenencia y referencia (familia, escuela, municipio, Comunidad Autónoma, Estado, etc.), aplicando convenientemente los criterios básicos que rigen el funcionamiento de la democracia.</w:t>
            </w:r>
          </w:p>
          <w:p w:rsidR="002209C3" w:rsidRPr="002209C3" w:rsidRDefault="002209C3"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8. Analizar con rigor y con capacidad para la empatía la existencia de conflictos sociales de distinta índole entre personas, entre grupos y entre países, valorándolos como una oportunidad para el progreso y promoviendo el uso de procedimientos pacíficos para resolverlos.</w:t>
            </w:r>
          </w:p>
          <w:p w:rsidR="002209C3" w:rsidRPr="002209C3" w:rsidRDefault="002209C3"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9. Identificar y valorar las manifestaciones artísticas contemporáneas más importantes, tanto de su entorno como de ámbitos espaciales más alejados, analizando la contribución de todas las culturas al desarrollo artístico común de la humanidad y a la creación de un patrimonio mundial que preservar.</w:t>
            </w:r>
          </w:p>
          <w:p w:rsidR="002209C3" w:rsidRPr="002209C3" w:rsidRDefault="002209C3" w:rsidP="00883643">
            <w:pPr>
              <w:pStyle w:val="normal0"/>
              <w:pBdr>
                <w:top w:val="nil"/>
                <w:left w:val="nil"/>
                <w:bottom w:val="nil"/>
                <w:right w:val="nil"/>
                <w:between w:val="nil"/>
              </w:pBdr>
              <w:ind w:right="639"/>
              <w:jc w:val="both"/>
              <w:rPr>
                <w:rFonts w:asciiTheme="majorHAnsi" w:hAnsiTheme="majorHAnsi" w:cstheme="majorHAnsi"/>
                <w:sz w:val="16"/>
              </w:rPr>
            </w:pPr>
            <w:r w:rsidRPr="002209C3">
              <w:rPr>
                <w:rFonts w:asciiTheme="majorHAnsi" w:hAnsiTheme="majorHAnsi" w:cstheme="majorHAnsi"/>
                <w:sz w:val="16"/>
              </w:rPr>
              <w:t>10. Participar en debates y exponer opiniones razonadas sobre aspectos de la actualidad, aportando argumentaciones basadas en las ciencias sociales, respetando las opiniones de los otros.</w:t>
            </w:r>
          </w:p>
          <w:p w:rsidR="002209C3" w:rsidRDefault="002209C3" w:rsidP="00883643">
            <w:pPr>
              <w:pStyle w:val="normal0"/>
              <w:pBdr>
                <w:top w:val="nil"/>
                <w:left w:val="nil"/>
                <w:bottom w:val="nil"/>
                <w:right w:val="nil"/>
                <w:between w:val="nil"/>
              </w:pBdr>
              <w:ind w:right="639"/>
              <w:jc w:val="both"/>
            </w:pPr>
            <w:r w:rsidRPr="002209C3">
              <w:rPr>
                <w:rFonts w:asciiTheme="majorHAnsi" w:hAnsiTheme="majorHAnsi" w:cstheme="majorHAnsi"/>
                <w:sz w:val="16"/>
              </w:rPr>
              <w:t>11. Valorar la diversidad cultural como derecho de los pueblos e individuos a su identidad, apreciando la pluralidad de las comunidades sociales y culturales a las que pertenece para participar activamente en ellas adoptando actitudes de tolerancia y respeto.</w:t>
            </w:r>
          </w:p>
          <w:p w:rsidR="00883643" w:rsidRPr="002209C3" w:rsidRDefault="00883643" w:rsidP="00883643">
            <w:pPr>
              <w:pStyle w:val="normal0"/>
              <w:pBdr>
                <w:top w:val="nil"/>
                <w:left w:val="nil"/>
                <w:bottom w:val="nil"/>
                <w:right w:val="nil"/>
                <w:between w:val="nil"/>
              </w:pBdr>
              <w:ind w:right="639"/>
              <w:jc w:val="both"/>
              <w:rPr>
                <w:rFonts w:ascii="Calibri" w:eastAsia="Calibri" w:hAnsi="Calibri" w:cs="Calibri"/>
                <w:sz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e"/>
        <w:tblW w:w="9923"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6"/>
        <w:gridCol w:w="2835"/>
        <w:gridCol w:w="425"/>
        <w:gridCol w:w="3118"/>
        <w:gridCol w:w="426"/>
        <w:gridCol w:w="2693"/>
      </w:tblGrid>
      <w:tr w:rsidR="001264A5">
        <w:tc>
          <w:tcPr>
            <w:tcW w:w="420"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2</w:t>
            </w:r>
          </w:p>
        </w:tc>
        <w:tc>
          <w:tcPr>
            <w:tcW w:w="9503" w:type="dxa"/>
            <w:gridSpan w:val="6"/>
            <w:shd w:val="clear" w:color="auto" w:fill="D9D9D9"/>
          </w:tcPr>
          <w:p w:rsidR="001264A5" w:rsidRDefault="00FB49B7">
            <w:pPr>
              <w:pStyle w:val="normal0"/>
              <w:pBdr>
                <w:top w:val="nil"/>
                <w:left w:val="nil"/>
                <w:bottom w:val="nil"/>
                <w:right w:val="nil"/>
                <w:between w:val="nil"/>
              </w:pBdr>
              <w:tabs>
                <w:tab w:val="left" w:pos="204"/>
              </w:tabs>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TEMPORALIZACIÓN DE CONTENIDOS</w:t>
            </w:r>
          </w:p>
        </w:tc>
      </w:tr>
      <w:tr w:rsidR="001264A5">
        <w:tc>
          <w:tcPr>
            <w:tcW w:w="426" w:type="dxa"/>
            <w:gridSpan w:val="2"/>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835"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1ª evaluación</w:t>
            </w:r>
          </w:p>
        </w:tc>
        <w:tc>
          <w:tcPr>
            <w:tcW w:w="425"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3118" w:type="dxa"/>
            <w:tcBorders>
              <w:bottom w:val="nil"/>
            </w:tcBorders>
            <w:shd w:val="clear" w:color="auto" w:fill="FFFFFF"/>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2ª evaluación</w:t>
            </w:r>
          </w:p>
        </w:tc>
        <w:tc>
          <w:tcPr>
            <w:tcW w:w="426" w:type="dxa"/>
            <w:tcBorders>
              <w:bottom w:val="nil"/>
            </w:tcBorders>
            <w:shd w:val="clear" w:color="auto" w:fill="CCCCCC"/>
            <w:vAlign w:val="center"/>
          </w:tcPr>
          <w:p w:rsidR="001264A5" w:rsidRDefault="001264A5">
            <w:pPr>
              <w:pStyle w:val="normal0"/>
              <w:pBdr>
                <w:top w:val="nil"/>
                <w:left w:val="nil"/>
                <w:bottom w:val="nil"/>
                <w:right w:val="nil"/>
                <w:between w:val="nil"/>
              </w:pBdr>
              <w:ind w:left="181"/>
              <w:rPr>
                <w:rFonts w:ascii="Calibri" w:eastAsia="Calibri" w:hAnsi="Calibri" w:cs="Calibri"/>
                <w:sz w:val="16"/>
                <w:szCs w:val="16"/>
              </w:rPr>
            </w:pPr>
          </w:p>
        </w:tc>
        <w:tc>
          <w:tcPr>
            <w:tcW w:w="2693" w:type="dxa"/>
            <w:tcBorders>
              <w:bottom w:val="nil"/>
            </w:tcBorders>
            <w:vAlign w:val="center"/>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z w:val="16"/>
                <w:szCs w:val="16"/>
              </w:rPr>
              <w:t>3ª evaluación</w:t>
            </w:r>
          </w:p>
        </w:tc>
      </w:tr>
      <w:tr w:rsidR="001264A5">
        <w:trPr>
          <w:trHeight w:val="120"/>
        </w:trPr>
        <w:tc>
          <w:tcPr>
            <w:tcW w:w="426" w:type="dxa"/>
            <w:gridSpan w:val="2"/>
            <w:tcBorders>
              <w:top w:val="single" w:sz="4" w:space="0" w:color="000000"/>
              <w:left w:val="single" w:sz="4" w:space="0" w:color="000000"/>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835"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Ilustración y el reformismo</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Las revoluciones políticas (1770-1871)</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revolución industrial</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lastRenderedPageBreak/>
              <w:t>La crisis del Régimen Antiguo en España.</w:t>
            </w:r>
          </w:p>
          <w:p w:rsidR="001264A5" w:rsidRDefault="001264A5">
            <w:pPr>
              <w:pStyle w:val="normal0"/>
              <w:pBdr>
                <w:top w:val="nil"/>
                <w:left w:val="nil"/>
                <w:bottom w:val="nil"/>
                <w:right w:val="nil"/>
                <w:between w:val="nil"/>
              </w:pBdr>
              <w:ind w:left="181"/>
              <w:jc w:val="both"/>
              <w:rPr>
                <w:rFonts w:ascii="Calibri" w:eastAsia="Calibri" w:hAnsi="Calibri" w:cs="Calibri"/>
                <w:sz w:val="16"/>
                <w:szCs w:val="16"/>
              </w:rPr>
            </w:pPr>
          </w:p>
        </w:tc>
        <w:tc>
          <w:tcPr>
            <w:tcW w:w="425"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ind w:left="181"/>
              <w:jc w:val="center"/>
              <w:rPr>
                <w:rFonts w:ascii="Calibri" w:eastAsia="Calibri" w:hAnsi="Calibri" w:cs="Calibri"/>
                <w:sz w:val="16"/>
                <w:szCs w:val="16"/>
              </w:rPr>
            </w:pPr>
          </w:p>
        </w:tc>
        <w:tc>
          <w:tcPr>
            <w:tcW w:w="3118" w:type="dxa"/>
            <w:tcBorders>
              <w:top w:val="single" w:sz="4" w:space="0" w:color="000000"/>
              <w:left w:val="single" w:sz="4" w:space="0" w:color="000000"/>
              <w:right w:val="single" w:sz="4" w:space="0" w:color="000000"/>
            </w:tcBorders>
            <w:shd w:val="clear" w:color="auto" w:fill="FFFFFF"/>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Imperialismo y la Primera Guerra Mundial</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etapa entre las dos guerras y la Segunda Guerra Mundial</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lastRenderedPageBreak/>
              <w:t>España: de la Restauración a la Guerra Civil. La época de los bloques. La descolonización.</w:t>
            </w:r>
          </w:p>
        </w:tc>
        <w:tc>
          <w:tcPr>
            <w:tcW w:w="426" w:type="dxa"/>
            <w:tcBorders>
              <w:top w:val="single" w:sz="4" w:space="0" w:color="000000"/>
              <w:left w:val="nil"/>
              <w:right w:val="nil"/>
            </w:tcBorders>
            <w:shd w:val="clear" w:color="auto" w:fill="CCCCCC"/>
          </w:tcPr>
          <w:p w:rsidR="001264A5" w:rsidRDefault="001264A5">
            <w:pPr>
              <w:pStyle w:val="normal0"/>
              <w:pBdr>
                <w:top w:val="nil"/>
                <w:left w:val="nil"/>
                <w:bottom w:val="nil"/>
                <w:right w:val="nil"/>
                <w:between w:val="nil"/>
              </w:pBdr>
              <w:tabs>
                <w:tab w:val="left" w:pos="204"/>
              </w:tabs>
              <w:ind w:left="181"/>
              <w:jc w:val="center"/>
              <w:rPr>
                <w:rFonts w:ascii="Calibri" w:eastAsia="Calibri" w:hAnsi="Calibri" w:cs="Calibri"/>
                <w:sz w:val="16"/>
                <w:szCs w:val="16"/>
              </w:rPr>
            </w:pPr>
          </w:p>
        </w:tc>
        <w:tc>
          <w:tcPr>
            <w:tcW w:w="2693" w:type="dxa"/>
            <w:tcBorders>
              <w:top w:val="single" w:sz="4" w:space="0" w:color="000000"/>
              <w:left w:val="single" w:sz="4" w:space="0" w:color="000000"/>
              <w:right w:val="single" w:sz="4" w:space="0" w:color="000000"/>
            </w:tcBorders>
          </w:tcPr>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España: la dictadura de Franco</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El mundo de hoy: el orden político</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era de la globalización</w:t>
            </w:r>
          </w:p>
          <w:p w:rsidR="001264A5" w:rsidRDefault="00FB49B7">
            <w:pPr>
              <w:pStyle w:val="normal0"/>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lastRenderedPageBreak/>
              <w:t>España: la transición y la democracia.</w:t>
            </w:r>
          </w:p>
        </w:tc>
      </w:tr>
    </w:tbl>
    <w:p w:rsidR="001264A5" w:rsidRDefault="001264A5" w:rsidP="002209C3">
      <w:pPr>
        <w:pStyle w:val="normal0"/>
        <w:pBdr>
          <w:top w:val="nil"/>
          <w:left w:val="nil"/>
          <w:bottom w:val="nil"/>
          <w:right w:val="nil"/>
          <w:between w:val="nil"/>
        </w:pBdr>
        <w:rPr>
          <w:rFonts w:ascii="Calibri" w:eastAsia="Calibri" w:hAnsi="Calibri" w:cs="Calibri"/>
          <w:sz w:val="16"/>
          <w:szCs w:val="16"/>
        </w:rPr>
      </w:pPr>
    </w:p>
    <w:tbl>
      <w:tblPr>
        <w:tblStyle w:val="afffff"/>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sidRPr="002209C3">
              <w:rPr>
                <w:rFonts w:ascii="Calibri" w:eastAsia="Calibri" w:hAnsi="Calibri" w:cs="Calibri"/>
                <w:b/>
                <w:smallCaps/>
                <w:color w:val="000000"/>
                <w:sz w:val="16"/>
                <w:szCs w:val="16"/>
              </w:rPr>
              <w:t>3</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METODOLOGÍA EMPLEADA EN EL PROCESO DE ENSEÑANZA-APRENDIZAJE</w:t>
            </w:r>
          </w:p>
        </w:tc>
      </w:tr>
      <w:tr w:rsidR="001264A5">
        <w:trPr>
          <w:trHeight w:val="920"/>
        </w:trPr>
        <w:tc>
          <w:tcPr>
            <w:tcW w:w="9923" w:type="dxa"/>
            <w:gridSpan w:val="2"/>
            <w:tcBorders>
              <w:top w:val="single" w:sz="4" w:space="0" w:color="000000"/>
              <w:left w:val="single" w:sz="4" w:space="0" w:color="000000"/>
              <w:right w:val="single" w:sz="4" w:space="0" w:color="000000"/>
            </w:tcBorders>
          </w:tcPr>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basadas en la enseñanza dialógica, en la que los alumnos deberán razonar sus aportaciones.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Interpretar textos que tengan distintas informaciones numéricas.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Trabajar con medidas y proporciones reales.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Analizar y observar la influencia del ser humano en el medio en que vivimos y en los fenómenos de la naturaleza.</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Analizar y observar la sociedad, el comportamiento del ser humano y sus consecuencias.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Actividades (de lectura, de aprendizaje…) para mejorar las estrategias.</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Organizarse de manera eficaz en la realización de las actividades de cada unidad  y exponer proyectos realizados individualmente en un margen  de tiempo concreto.</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Utilizar Internet para recopilar, clasificar y tratar la información.</w:t>
            </w:r>
          </w:p>
          <w:p w:rsidR="001264A5" w:rsidRDefault="00FB49B7">
            <w:pPr>
              <w:pStyle w:val="normal0"/>
              <w:numPr>
                <w:ilvl w:val="0"/>
                <w:numId w:val="5"/>
              </w:num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Visitas a museos, teatros u otras representaciones artísticas.</w:t>
            </w: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f0"/>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1264A5">
        <w:tc>
          <w:tcPr>
            <w:tcW w:w="420" w:type="dxa"/>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4</w:t>
            </w:r>
          </w:p>
        </w:tc>
        <w:tc>
          <w:tcPr>
            <w:tcW w:w="9503" w:type="dxa"/>
            <w:gridSpan w:val="2"/>
            <w:tcBorders>
              <w:bottom w:val="single" w:sz="4" w:space="0" w:color="000000"/>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color w:val="000000"/>
                <w:sz w:val="16"/>
                <w:szCs w:val="16"/>
                <w:highlight w:val="lightGray"/>
              </w:rPr>
            </w:pPr>
            <w:r>
              <w:rPr>
                <w:rFonts w:ascii="Calibri" w:eastAsia="Calibri" w:hAnsi="Calibri" w:cs="Calibri"/>
                <w:b/>
                <w:smallCaps/>
                <w:sz w:val="16"/>
                <w:szCs w:val="16"/>
              </w:rPr>
              <w:t>RECURSOS</w:t>
            </w:r>
          </w:p>
        </w:tc>
      </w:tr>
      <w:tr w:rsidR="001264A5">
        <w:trPr>
          <w:trHeight w:val="680"/>
        </w:trPr>
        <w:tc>
          <w:tcPr>
            <w:tcW w:w="9923" w:type="dxa"/>
            <w:gridSpan w:val="3"/>
            <w:tcBorders>
              <w:top w:val="single" w:sz="4" w:space="0" w:color="000000"/>
              <w:left w:val="single" w:sz="4" w:space="0" w:color="000000"/>
            </w:tcBorders>
          </w:tcPr>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El libro digital.</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Material fotocopiable.</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Mapas y diccionarios.</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Internet y recursos audiovisuales.</w:t>
            </w:r>
          </w:p>
          <w:p w:rsidR="001264A5" w:rsidRDefault="00FB49B7">
            <w:pPr>
              <w:pStyle w:val="normal0"/>
              <w:numPr>
                <w:ilvl w:val="0"/>
                <w:numId w:val="3"/>
              </w:numPr>
              <w:jc w:val="both"/>
              <w:rPr>
                <w:rFonts w:ascii="Calibri" w:eastAsia="Calibri" w:hAnsi="Calibri" w:cs="Calibri"/>
                <w:sz w:val="16"/>
                <w:szCs w:val="16"/>
              </w:rPr>
            </w:pPr>
            <w:r>
              <w:rPr>
                <w:rFonts w:ascii="Calibri" w:eastAsia="Calibri" w:hAnsi="Calibri" w:cs="Calibri"/>
                <w:sz w:val="16"/>
                <w:szCs w:val="16"/>
              </w:rPr>
              <w:t>Pruebas escritas que se realicen en cada evaluación.</w:t>
            </w:r>
          </w:p>
        </w:tc>
      </w:tr>
      <w:tr w:rsidR="001264A5">
        <w:tc>
          <w:tcPr>
            <w:tcW w:w="5103" w:type="dxa"/>
            <w:gridSpan w:val="2"/>
            <w:tcBorders>
              <w:top w:val="single" w:sz="4" w:space="0" w:color="000000"/>
              <w:left w:val="single" w:sz="4" w:space="0" w:color="000000"/>
              <w:bottom w:val="single" w:sz="4" w:space="0" w:color="000000"/>
              <w:right w:val="nil"/>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 xml:space="preserve">LIBRO DIGITAL: </w:t>
            </w:r>
            <w:r>
              <w:rPr>
                <w:rFonts w:ascii="Calibri" w:eastAsia="Calibri" w:hAnsi="Calibri" w:cs="Calibri"/>
                <w:sz w:val="16"/>
                <w:szCs w:val="16"/>
              </w:rPr>
              <w:t>Geografia eta Historia DBH 4</w:t>
            </w:r>
          </w:p>
        </w:tc>
        <w:tc>
          <w:tcPr>
            <w:tcW w:w="4820" w:type="dxa"/>
            <w:tcBorders>
              <w:top w:val="single" w:sz="4" w:space="0" w:color="000000"/>
              <w:left w:val="nil"/>
              <w:bottom w:val="single" w:sz="4" w:space="0" w:color="000000"/>
              <w:right w:val="single" w:sz="4" w:space="0" w:color="000000"/>
            </w:tcBorders>
          </w:tcPr>
          <w:p w:rsidR="001264A5" w:rsidRDefault="00FB49B7">
            <w:pPr>
              <w:pStyle w:val="normal0"/>
              <w:pBdr>
                <w:top w:val="nil"/>
                <w:left w:val="nil"/>
                <w:bottom w:val="nil"/>
                <w:right w:val="nil"/>
                <w:between w:val="nil"/>
              </w:pBdr>
              <w:ind w:left="181"/>
              <w:jc w:val="both"/>
              <w:rPr>
                <w:rFonts w:ascii="Calibri" w:eastAsia="Calibri" w:hAnsi="Calibri" w:cs="Calibri"/>
                <w:sz w:val="16"/>
                <w:szCs w:val="16"/>
              </w:rPr>
            </w:pPr>
            <w:r>
              <w:rPr>
                <w:rFonts w:ascii="Calibri" w:eastAsia="Calibri" w:hAnsi="Calibri" w:cs="Calibri"/>
                <w:b/>
                <w:sz w:val="16"/>
                <w:szCs w:val="16"/>
              </w:rPr>
              <w:t xml:space="preserve">EDITORIAL: </w:t>
            </w:r>
            <w:r>
              <w:rPr>
                <w:rFonts w:ascii="Calibri" w:eastAsia="Calibri" w:hAnsi="Calibri" w:cs="Calibri"/>
                <w:sz w:val="16"/>
                <w:szCs w:val="16"/>
              </w:rPr>
              <w:t>Anaya-Haritza</w:t>
            </w:r>
          </w:p>
        </w:tc>
      </w:tr>
    </w:tbl>
    <w:p w:rsidR="001264A5" w:rsidRDefault="001264A5" w:rsidP="002209C3">
      <w:pPr>
        <w:pStyle w:val="normal0"/>
        <w:pBdr>
          <w:top w:val="nil"/>
          <w:left w:val="nil"/>
          <w:bottom w:val="nil"/>
          <w:right w:val="nil"/>
          <w:between w:val="nil"/>
        </w:pBdr>
        <w:rPr>
          <w:rFonts w:ascii="Calibri" w:eastAsia="Calibri" w:hAnsi="Calibri" w:cs="Calibri"/>
          <w:sz w:val="16"/>
          <w:szCs w:val="16"/>
        </w:rPr>
      </w:pPr>
    </w:p>
    <w:tbl>
      <w:tblPr>
        <w:tblStyle w:val="afffff1"/>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1264A5">
        <w:trPr>
          <w:trHeight w:val="240"/>
        </w:trPr>
        <w:tc>
          <w:tcPr>
            <w:tcW w:w="435" w:type="dxa"/>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5</w:t>
            </w:r>
          </w:p>
        </w:tc>
        <w:tc>
          <w:tcPr>
            <w:tcW w:w="9488" w:type="dxa"/>
            <w:shd w:val="clear" w:color="auto" w:fill="D9D9D9"/>
          </w:tcPr>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 xml:space="preserve">CRITERIOS DE EVALUACIÓN, INDICADORES, TÉCNICAS E INSTRUMENTOS DE EVALUACIÓN </w:t>
            </w:r>
          </w:p>
          <w:p w:rsidR="001264A5" w:rsidRDefault="00FB49B7">
            <w:pPr>
              <w:pStyle w:val="norm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b/>
                <w:smallCaps/>
                <w:sz w:val="16"/>
                <w:szCs w:val="16"/>
              </w:rPr>
              <w:t>Y CRITERIOS DE CALIFICACIÓN</w:t>
            </w:r>
          </w:p>
        </w:tc>
      </w:tr>
      <w:tr w:rsidR="001264A5">
        <w:trPr>
          <w:trHeight w:val="1200"/>
        </w:trPr>
        <w:tc>
          <w:tcPr>
            <w:tcW w:w="9923" w:type="dxa"/>
            <w:gridSpan w:val="2"/>
            <w:tcBorders>
              <w:top w:val="single" w:sz="4" w:space="0" w:color="000000"/>
              <w:left w:val="single" w:sz="4" w:space="0" w:color="000000"/>
              <w:right w:val="single" w:sz="4" w:space="0" w:color="000000"/>
            </w:tcBorders>
          </w:tcPr>
          <w:p w:rsidR="002209C3" w:rsidRDefault="002209C3">
            <w:pPr>
              <w:pStyle w:val="normal0"/>
              <w:pBdr>
                <w:top w:val="nil"/>
                <w:left w:val="nil"/>
                <w:bottom w:val="nil"/>
                <w:right w:val="nil"/>
                <w:between w:val="nil"/>
              </w:pBdr>
              <w:rPr>
                <w:rFonts w:asciiTheme="majorHAnsi" w:hAnsiTheme="majorHAnsi" w:cstheme="majorHAnsi"/>
                <w:sz w:val="16"/>
              </w:rPr>
            </w:pPr>
          </w:p>
          <w:p w:rsidR="001264A5"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 xml:space="preserve">1. </w:t>
            </w:r>
            <w:r w:rsidR="00FB49B7" w:rsidRPr="002209C3">
              <w:rPr>
                <w:rFonts w:asciiTheme="majorHAnsi" w:hAnsiTheme="majorHAnsi" w:cstheme="majorHAnsi"/>
                <w:sz w:val="16"/>
              </w:rPr>
              <w:t>Identifica, analiza y compara procesos de evolución y cambio histórico de distinta duración y ritmo.</w:t>
            </w:r>
          </w:p>
          <w:p w:rsidR="00FB49B7"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 xml:space="preserve">2. </w:t>
            </w:r>
            <w:r w:rsidR="00FB49B7" w:rsidRPr="002209C3">
              <w:rPr>
                <w:rFonts w:asciiTheme="majorHAnsi" w:hAnsiTheme="majorHAnsi" w:cstheme="majorHAnsi"/>
                <w:sz w:val="16"/>
              </w:rPr>
              <w:t>Clasifica y relaciona entre sí las causas que motivan los hechos históricos y sociales.</w:t>
            </w:r>
          </w:p>
          <w:p w:rsidR="00FB49B7"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 xml:space="preserve">3. </w:t>
            </w:r>
            <w:r w:rsidR="00FB49B7" w:rsidRPr="002209C3">
              <w:rPr>
                <w:rFonts w:asciiTheme="majorHAnsi" w:hAnsiTheme="majorHAnsi" w:cstheme="majorHAnsi"/>
                <w:sz w:val="16"/>
              </w:rPr>
              <w:t>Elabora una narrativa explicativa de las causas y consecuencias de y procesos históricos a distintos niveles temporales y geográficos.</w:t>
            </w:r>
          </w:p>
          <w:p w:rsidR="00FB49B7"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4. Describe las principales transformaciones (demográficas, económicas, sociales, políticas e ideológicas) experimentadas por la sociedad vasca y española desde finales del XIX hasta la actualidad y señala algunas de sus influencias mutuas.</w:t>
            </w:r>
          </w:p>
          <w:p w:rsidR="002209C3"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5. Describe diacrónica y sincrónicamente alguna gran transformación social, económica o política que haya tenido lugar durante el siglo XX-XXI a nivel mundial y en el País Vasco.</w:t>
            </w:r>
          </w:p>
          <w:p w:rsidR="002209C3"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6. Describe la evolución de algún hecho del entorno próximo o lejano que tenga especial significación en el presente.</w:t>
            </w:r>
          </w:p>
          <w:p w:rsidR="002209C3"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7. Reconoce la presencia o ausencia de los criterios de funcionamiento democrático en las organizaciones de diferentes escalas de las que forma parte: escuela, municipio, territorio histórico, etc.</w:t>
            </w:r>
          </w:p>
          <w:p w:rsidR="002209C3"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8. Analiza los conflictos contemplándolos en sus diferentes facetas y haciendo el esfuerzo de situarse en la perspectiva de las distintas partes.</w:t>
            </w:r>
          </w:p>
          <w:p w:rsidR="002209C3"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9. Identifica las obras de arte pertenecientes a los principales estilos y movimientos artísticos.</w:t>
            </w:r>
          </w:p>
          <w:p w:rsidR="002209C3" w:rsidRPr="002209C3" w:rsidRDefault="002209C3">
            <w:pPr>
              <w:pStyle w:val="normal0"/>
              <w:pBdr>
                <w:top w:val="nil"/>
                <w:left w:val="nil"/>
                <w:bottom w:val="nil"/>
                <w:right w:val="nil"/>
                <w:between w:val="nil"/>
              </w:pBdr>
              <w:rPr>
                <w:rFonts w:asciiTheme="majorHAnsi" w:hAnsiTheme="majorHAnsi" w:cstheme="majorHAnsi"/>
                <w:sz w:val="16"/>
              </w:rPr>
            </w:pPr>
            <w:r w:rsidRPr="002209C3">
              <w:rPr>
                <w:rFonts w:asciiTheme="majorHAnsi" w:hAnsiTheme="majorHAnsi" w:cstheme="majorHAnsi"/>
                <w:sz w:val="16"/>
              </w:rPr>
              <w:t>10. Plantea hipótesis ante ciertos eventos históricos.</w:t>
            </w:r>
          </w:p>
          <w:p w:rsidR="002209C3" w:rsidRPr="002209C3" w:rsidRDefault="002209C3">
            <w:pPr>
              <w:pStyle w:val="normal0"/>
              <w:pBdr>
                <w:top w:val="nil"/>
                <w:left w:val="nil"/>
                <w:bottom w:val="nil"/>
                <w:right w:val="nil"/>
                <w:between w:val="nil"/>
              </w:pBdr>
              <w:rPr>
                <w:rFonts w:asciiTheme="majorHAnsi" w:eastAsia="Calibri" w:hAnsiTheme="majorHAnsi" w:cstheme="majorHAnsi"/>
                <w:sz w:val="12"/>
                <w:szCs w:val="16"/>
              </w:rPr>
            </w:pPr>
            <w:r w:rsidRPr="002209C3">
              <w:rPr>
                <w:rFonts w:asciiTheme="majorHAnsi" w:hAnsiTheme="majorHAnsi" w:cstheme="majorHAnsi"/>
                <w:sz w:val="16"/>
              </w:rPr>
              <w:t>11. Distingue los rasgos culturales básicos de los miembros de distintas sociedades.</w:t>
            </w:r>
          </w:p>
          <w:p w:rsidR="001264A5" w:rsidRDefault="001264A5">
            <w:pPr>
              <w:pStyle w:val="normal0"/>
              <w:pBdr>
                <w:top w:val="nil"/>
                <w:left w:val="nil"/>
                <w:bottom w:val="nil"/>
                <w:right w:val="nil"/>
                <w:between w:val="nil"/>
              </w:pBdr>
              <w:rPr>
                <w:rFonts w:ascii="Calibri" w:eastAsia="Calibri" w:hAnsi="Calibri" w:cs="Calibri"/>
                <w:sz w:val="16"/>
                <w:szCs w:val="16"/>
              </w:rPr>
            </w:pPr>
          </w:p>
          <w:p w:rsidR="00883643" w:rsidRDefault="00883643">
            <w:pPr>
              <w:pStyle w:val="normal0"/>
              <w:pBdr>
                <w:top w:val="nil"/>
                <w:left w:val="nil"/>
                <w:bottom w:val="nil"/>
                <w:right w:val="nil"/>
                <w:between w:val="nil"/>
              </w:pBdr>
              <w:rPr>
                <w:rFonts w:ascii="Calibri" w:eastAsia="Calibri" w:hAnsi="Calibri" w:cs="Calibri"/>
                <w:sz w:val="16"/>
                <w:szCs w:val="16"/>
              </w:rPr>
            </w:pP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Criterios de evaluación:</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1264A5" w:rsidRDefault="00FB49B7">
            <w:pPr>
              <w:pStyle w:val="norm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Para ello se adoptarán los siguientes criterios de calificación: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notas de los exámenes y/o diferentes pruebas objetivas supondrán el </w:t>
            </w:r>
            <w:r>
              <w:rPr>
                <w:rFonts w:ascii="Calibri" w:eastAsia="Calibri" w:hAnsi="Calibri" w:cs="Calibri"/>
                <w:b/>
                <w:sz w:val="16"/>
                <w:szCs w:val="16"/>
              </w:rPr>
              <w:t>60%</w:t>
            </w:r>
            <w:r>
              <w:rPr>
                <w:rFonts w:ascii="Calibri" w:eastAsia="Calibri" w:hAnsi="Calibri" w:cs="Calibri"/>
                <w:sz w:val="16"/>
                <w:szCs w:val="16"/>
              </w:rPr>
              <w:t xml:space="preserve"> de la nota final de cada evaluación.</w:t>
            </w:r>
          </w:p>
          <w:p w:rsidR="001264A5" w:rsidRDefault="00FB49B7">
            <w:pPr>
              <w:pStyle w:val="normal0"/>
              <w:numPr>
                <w:ilvl w:val="0"/>
                <w:numId w:val="8"/>
              </w:numPr>
              <w:pBdr>
                <w:top w:val="nil"/>
                <w:left w:val="nil"/>
                <w:bottom w:val="nil"/>
                <w:right w:val="nil"/>
                <w:between w:val="nil"/>
              </w:pBdr>
              <w:rPr>
                <w:sz w:val="16"/>
                <w:szCs w:val="16"/>
              </w:rPr>
            </w:pPr>
            <w:r>
              <w:rPr>
                <w:rFonts w:ascii="Calibri" w:eastAsia="Calibri" w:hAnsi="Calibri" w:cs="Calibri"/>
                <w:sz w:val="16"/>
                <w:szCs w:val="16"/>
              </w:rPr>
              <w:t xml:space="preserve">Las actividades individuales y grupales (ejercicios de entrega obligatoria, ejercicios propuestos por el profesor, deberes…) se valorarán hasta un </w:t>
            </w:r>
            <w:r>
              <w:rPr>
                <w:rFonts w:ascii="Calibri" w:eastAsia="Calibri" w:hAnsi="Calibri" w:cs="Calibri"/>
                <w:b/>
                <w:sz w:val="16"/>
                <w:szCs w:val="16"/>
              </w:rPr>
              <w:t>20%.</w:t>
            </w:r>
          </w:p>
          <w:p w:rsidR="001264A5" w:rsidRDefault="00FB49B7">
            <w:pPr>
              <w:pStyle w:val="normal0"/>
              <w:numPr>
                <w:ilvl w:val="0"/>
                <w:numId w:val="8"/>
              </w:numPr>
              <w:rPr>
                <w:sz w:val="16"/>
                <w:szCs w:val="16"/>
              </w:rPr>
            </w:pPr>
            <w:r>
              <w:rPr>
                <w:rFonts w:ascii="Calibri" w:eastAsia="Calibri" w:hAnsi="Calibri" w:cs="Calibri"/>
                <w:sz w:val="16"/>
                <w:szCs w:val="16"/>
              </w:rPr>
              <w:t xml:space="preserve">La actitud en clase (respeto hacia el profesor, actitud respecto a los compañeros de clase, participación e interés hacia la asignatura…) supondrá un porcentaje de un </w:t>
            </w:r>
            <w:r>
              <w:rPr>
                <w:rFonts w:ascii="Calibri" w:eastAsia="Calibri" w:hAnsi="Calibri" w:cs="Calibri"/>
                <w:b/>
                <w:sz w:val="16"/>
                <w:szCs w:val="16"/>
              </w:rPr>
              <w:t>10%</w:t>
            </w:r>
            <w:r>
              <w:rPr>
                <w:rFonts w:ascii="Calibri" w:eastAsia="Calibri" w:hAnsi="Calibri" w:cs="Calibri"/>
                <w:sz w:val="16"/>
                <w:szCs w:val="16"/>
              </w:rPr>
              <w:t xml:space="preserve"> sobre la nota final.</w:t>
            </w:r>
          </w:p>
          <w:p w:rsidR="001264A5" w:rsidRDefault="00FB49B7">
            <w:pPr>
              <w:pStyle w:val="normal0"/>
              <w:numPr>
                <w:ilvl w:val="0"/>
                <w:numId w:val="8"/>
              </w:numPr>
              <w:rPr>
                <w:sz w:val="16"/>
                <w:szCs w:val="16"/>
              </w:rPr>
            </w:pPr>
            <w:r>
              <w:rPr>
                <w:rFonts w:ascii="Calibri" w:eastAsia="Calibri" w:hAnsi="Calibri" w:cs="Calibri"/>
                <w:sz w:val="16"/>
                <w:szCs w:val="16"/>
              </w:rPr>
              <w:t xml:space="preserve">La utilización del euskera en clase se valorará con un </w:t>
            </w:r>
            <w:r>
              <w:rPr>
                <w:rFonts w:ascii="Calibri" w:eastAsia="Calibri" w:hAnsi="Calibri" w:cs="Calibri"/>
                <w:b/>
                <w:sz w:val="16"/>
                <w:szCs w:val="16"/>
              </w:rPr>
              <w:t>10%</w:t>
            </w:r>
            <w:r>
              <w:rPr>
                <w:rFonts w:ascii="Calibri" w:eastAsia="Calibri" w:hAnsi="Calibri" w:cs="Calibri"/>
                <w:sz w:val="16"/>
                <w:szCs w:val="16"/>
              </w:rPr>
              <w:t xml:space="preserve"> de la nota final.</w:t>
            </w:r>
          </w:p>
          <w:p w:rsidR="001264A5" w:rsidRDefault="001264A5">
            <w:pPr>
              <w:pStyle w:val="normal0"/>
              <w:pBdr>
                <w:top w:val="nil"/>
                <w:left w:val="nil"/>
                <w:bottom w:val="nil"/>
                <w:right w:val="nil"/>
                <w:between w:val="nil"/>
              </w:pBdr>
              <w:ind w:left="639"/>
              <w:rPr>
                <w:rFonts w:ascii="Calibri" w:eastAsia="Calibri" w:hAnsi="Calibri" w:cs="Calibri"/>
                <w:sz w:val="16"/>
                <w:szCs w:val="16"/>
              </w:rPr>
            </w:pPr>
          </w:p>
          <w:p w:rsidR="001264A5" w:rsidRDefault="00FB49B7">
            <w:pPr>
              <w:pStyle w:val="normal0"/>
              <w:pBdr>
                <w:top w:val="nil"/>
                <w:left w:val="nil"/>
                <w:bottom w:val="nil"/>
                <w:right w:val="nil"/>
                <w:between w:val="nil"/>
              </w:pBdr>
              <w:ind w:left="181"/>
              <w:rPr>
                <w:rFonts w:ascii="Calibri" w:eastAsia="Calibri" w:hAnsi="Calibri" w:cs="Calibri"/>
                <w:sz w:val="16"/>
                <w:szCs w:val="16"/>
              </w:rPr>
            </w:pPr>
            <w:r>
              <w:rPr>
                <w:rFonts w:ascii="Calibri" w:eastAsia="Calibri" w:hAnsi="Calibri" w:cs="Calibri"/>
                <w:sz w:val="16"/>
                <w:szCs w:val="16"/>
              </w:rPr>
              <w:t>En cualquier caso, tanto para la nota final de cada evaluación así como en la general del curso, será necesario un mínimo de</w:t>
            </w:r>
            <w:r>
              <w:rPr>
                <w:rFonts w:ascii="Calibri" w:eastAsia="Calibri" w:hAnsi="Calibri" w:cs="Calibri"/>
                <w:b/>
                <w:sz w:val="16"/>
                <w:szCs w:val="16"/>
              </w:rPr>
              <w:t xml:space="preserve"> 3,5</w:t>
            </w:r>
            <w:r>
              <w:rPr>
                <w:rFonts w:ascii="Calibri" w:eastAsia="Calibri" w:hAnsi="Calibri" w:cs="Calibri"/>
                <w:sz w:val="16"/>
                <w:szCs w:val="16"/>
              </w:rPr>
              <w:t xml:space="preserve"> sobre 10 en las pruebas escritas. No se podrá hacer la nota media si el alumno suspende todas las pruebas escritas de cada evaluación.</w:t>
            </w:r>
          </w:p>
          <w:p w:rsidR="001264A5" w:rsidRDefault="00FB49B7">
            <w:pPr>
              <w:pStyle w:val="normal0"/>
              <w:ind w:left="181"/>
              <w:rPr>
                <w:rFonts w:ascii="Calibri" w:eastAsia="Calibri" w:hAnsi="Calibri" w:cs="Calibri"/>
                <w:b/>
                <w:sz w:val="16"/>
                <w:szCs w:val="16"/>
              </w:rPr>
            </w:pPr>
            <w:r>
              <w:rPr>
                <w:rFonts w:ascii="Calibri" w:eastAsia="Calibri" w:hAnsi="Calibri" w:cs="Calibri"/>
                <w:b/>
                <w:sz w:val="16"/>
                <w:szCs w:val="16"/>
              </w:rPr>
              <w:t>Si el alumno suspende una evaluación, tendrá que recuperar todos los contenidos que correspondan a la evaluación.</w:t>
            </w:r>
          </w:p>
          <w:p w:rsidR="001264A5" w:rsidRDefault="001264A5">
            <w:pPr>
              <w:pStyle w:val="normal0"/>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ind w:left="181"/>
        <w:rPr>
          <w:rFonts w:ascii="Calibri" w:eastAsia="Calibri" w:hAnsi="Calibri" w:cs="Calibri"/>
          <w:sz w:val="16"/>
          <w:szCs w:val="16"/>
        </w:rPr>
      </w:pPr>
    </w:p>
    <w:p w:rsidR="001264A5" w:rsidRDefault="001264A5">
      <w:pPr>
        <w:pStyle w:val="normal0"/>
        <w:pBdr>
          <w:top w:val="nil"/>
          <w:left w:val="nil"/>
          <w:bottom w:val="nil"/>
          <w:right w:val="nil"/>
          <w:between w:val="nil"/>
        </w:pBdr>
        <w:ind w:left="181"/>
        <w:rPr>
          <w:rFonts w:ascii="Calibri" w:eastAsia="Calibri" w:hAnsi="Calibri" w:cs="Calibri"/>
          <w:sz w:val="16"/>
          <w:szCs w:val="16"/>
        </w:rPr>
      </w:pPr>
    </w:p>
    <w:tbl>
      <w:tblPr>
        <w:tblStyle w:val="afffff2"/>
        <w:tblW w:w="992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1264A5">
        <w:tc>
          <w:tcPr>
            <w:tcW w:w="420"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6</w:t>
            </w:r>
          </w:p>
        </w:tc>
        <w:tc>
          <w:tcPr>
            <w:tcW w:w="9503" w:type="dxa"/>
            <w:tcBorders>
              <w:bottom w:val="nil"/>
            </w:tcBorders>
            <w:shd w:val="clear" w:color="auto" w:fill="D9D9D9"/>
          </w:tcPr>
          <w:p w:rsidR="001264A5" w:rsidRDefault="00FB49B7">
            <w:pPr>
              <w:pStyle w:val="normal0"/>
              <w:pBdr>
                <w:top w:val="nil"/>
                <w:left w:val="nil"/>
                <w:bottom w:val="nil"/>
                <w:right w:val="nil"/>
                <w:between w:val="nil"/>
              </w:pBdr>
              <w:ind w:left="181"/>
              <w:jc w:val="center"/>
              <w:rPr>
                <w:rFonts w:ascii="Calibri" w:eastAsia="Calibri" w:hAnsi="Calibri" w:cs="Calibri"/>
                <w:sz w:val="16"/>
                <w:szCs w:val="16"/>
              </w:rPr>
            </w:pPr>
            <w:r>
              <w:rPr>
                <w:rFonts w:ascii="Calibri" w:eastAsia="Calibri" w:hAnsi="Calibri" w:cs="Calibri"/>
                <w:b/>
                <w:smallCaps/>
                <w:sz w:val="16"/>
                <w:szCs w:val="16"/>
              </w:rPr>
              <w:t>SISTEMA DE RECUPERACIÓN Y DE REFUERZO</w:t>
            </w:r>
          </w:p>
        </w:tc>
      </w:tr>
      <w:tr w:rsidR="001264A5">
        <w:trPr>
          <w:trHeight w:val="1460"/>
        </w:trPr>
        <w:tc>
          <w:tcPr>
            <w:tcW w:w="9923" w:type="dxa"/>
            <w:gridSpan w:val="2"/>
            <w:tcBorders>
              <w:top w:val="single" w:sz="4" w:space="0" w:color="000000"/>
              <w:left w:val="single" w:sz="4" w:space="0" w:color="000000"/>
              <w:right w:val="single" w:sz="4" w:space="0" w:color="000000"/>
            </w:tcBorders>
          </w:tcPr>
          <w:p w:rsidR="001264A5" w:rsidRDefault="00FB49B7">
            <w:pPr>
              <w:pStyle w:val="normal0"/>
              <w:ind w:left="181"/>
              <w:jc w:val="both"/>
              <w:rPr>
                <w:rFonts w:ascii="Calibri" w:eastAsia="Calibri" w:hAnsi="Calibri" w:cs="Calibri"/>
                <w:sz w:val="16"/>
                <w:szCs w:val="16"/>
              </w:rPr>
            </w:pPr>
            <w:r>
              <w:rPr>
                <w:rFonts w:ascii="Calibri" w:eastAsia="Calibri" w:hAnsi="Calibri" w:cs="Calibri"/>
                <w:sz w:val="16"/>
                <w:szCs w:val="16"/>
              </w:rPr>
              <w:lastRenderedPageBreak/>
              <w:t xml:space="preserve">Al finalizar el trimestre, después de las calificaciones generales, el alumno tendrá una nueva posibilidad de aprobar la evaluación en un examen extraordinario. </w:t>
            </w:r>
          </w:p>
          <w:p w:rsidR="001264A5" w:rsidRDefault="00FB49B7">
            <w:pPr>
              <w:pStyle w:val="normal0"/>
              <w:ind w:left="181"/>
              <w:jc w:val="both"/>
              <w:rPr>
                <w:rFonts w:ascii="Calibri" w:eastAsia="Calibri" w:hAnsi="Calibri" w:cs="Calibri"/>
                <w:sz w:val="16"/>
                <w:szCs w:val="16"/>
              </w:rPr>
            </w:pPr>
            <w:r>
              <w:rPr>
                <w:rFonts w:ascii="Calibri" w:eastAsia="Calibri" w:hAnsi="Calibri" w:cs="Calibri"/>
                <w:sz w:val="16"/>
                <w:szCs w:val="16"/>
              </w:rPr>
              <w:t>Al finalizar el curso, el alumno que tenga aspectos pendientes, tendrá opción de superarlos realizando la prueba extraordinaria de junio. Si no hubiera tiempo de realizarla antes, la recuperación de la tercera evaluación se realizará el mismo día que la prueba extraordinaria de junio.</w:t>
            </w:r>
          </w:p>
          <w:p w:rsidR="001264A5" w:rsidRDefault="00FB49B7">
            <w:pPr>
              <w:pStyle w:val="normal0"/>
              <w:ind w:left="181"/>
              <w:rPr>
                <w:rFonts w:ascii="Calibri" w:eastAsia="Calibri" w:hAnsi="Calibri" w:cs="Calibri"/>
                <w:sz w:val="16"/>
                <w:szCs w:val="16"/>
              </w:rPr>
            </w:pPr>
            <w:r>
              <w:rPr>
                <w:rFonts w:ascii="Calibri" w:eastAsia="Calibri" w:hAnsi="Calibri" w:cs="Calibri"/>
                <w:sz w:val="16"/>
                <w:szCs w:val="16"/>
              </w:rPr>
              <w:t>Los alumnos que no superen la prueba extraordinaria, realizarán en septiembre una prueba escrita para comprobar el grado de consecución de los objetivos pendientes de lograr. De superarlo, se considerará recuperado el curso anterior.</w:t>
            </w:r>
          </w:p>
          <w:p w:rsidR="001264A5" w:rsidRDefault="001264A5">
            <w:pPr>
              <w:pStyle w:val="normal0"/>
              <w:pBdr>
                <w:top w:val="nil"/>
                <w:left w:val="nil"/>
                <w:bottom w:val="nil"/>
                <w:right w:val="nil"/>
                <w:between w:val="nil"/>
              </w:pBdr>
              <w:ind w:left="181"/>
              <w:rPr>
                <w:rFonts w:ascii="Calibri" w:eastAsia="Calibri" w:hAnsi="Calibri" w:cs="Calibri"/>
              </w:rPr>
            </w:pPr>
          </w:p>
          <w:p w:rsidR="001264A5" w:rsidRDefault="00FB49B7">
            <w:pPr>
              <w:pStyle w:val="normal0"/>
              <w:pBdr>
                <w:top w:val="nil"/>
                <w:left w:val="nil"/>
                <w:bottom w:val="nil"/>
                <w:right w:val="nil"/>
                <w:between w:val="nil"/>
              </w:pBdr>
              <w:tabs>
                <w:tab w:val="left" w:pos="2976"/>
              </w:tabs>
              <w:ind w:left="181"/>
              <w:rPr>
                <w:rFonts w:ascii="Calibri" w:eastAsia="Calibri" w:hAnsi="Calibri" w:cs="Calibri"/>
                <w:sz w:val="16"/>
                <w:szCs w:val="16"/>
              </w:rPr>
            </w:pPr>
            <w:r>
              <w:rPr>
                <w:rFonts w:ascii="Calibri" w:eastAsia="Calibri" w:hAnsi="Calibri" w:cs="Calibri"/>
                <w:b/>
                <w:sz w:val="16"/>
                <w:szCs w:val="16"/>
              </w:rPr>
              <w:t>Seguimiento de pendientes</w:t>
            </w:r>
            <w:r>
              <w:rPr>
                <w:rFonts w:ascii="Calibri" w:eastAsia="Calibri" w:hAnsi="Calibri" w:cs="Calibri"/>
                <w:b/>
                <w:sz w:val="16"/>
                <w:szCs w:val="16"/>
              </w:rPr>
              <w:tab/>
            </w:r>
          </w:p>
          <w:p w:rsidR="001264A5" w:rsidRDefault="00FB49B7">
            <w:pPr>
              <w:pStyle w:val="normal0"/>
              <w:ind w:left="181"/>
              <w:rPr>
                <w:rFonts w:ascii="Calibri" w:eastAsia="Calibri" w:hAnsi="Calibri" w:cs="Calibri"/>
              </w:rPr>
            </w:pPr>
            <w:r>
              <w:rPr>
                <w:rFonts w:ascii="Calibri" w:eastAsia="Calibri" w:hAnsi="Calibri" w:cs="Calibri"/>
                <w:sz w:val="16"/>
                <w:szCs w:val="16"/>
              </w:rPr>
              <w:t>En el caso de ser necesario, los alumnos deberán hacer una serie de actividades de recuperación a lo largo del curso, que deberán entregar al profesor.</w:t>
            </w:r>
          </w:p>
          <w:p w:rsidR="001264A5" w:rsidRDefault="001264A5">
            <w:pPr>
              <w:pStyle w:val="normal0"/>
              <w:pBdr>
                <w:top w:val="nil"/>
                <w:left w:val="nil"/>
                <w:bottom w:val="nil"/>
                <w:right w:val="nil"/>
                <w:between w:val="nil"/>
              </w:pBdr>
              <w:ind w:left="181"/>
              <w:rPr>
                <w:rFonts w:ascii="Calibri" w:eastAsia="Calibri" w:hAnsi="Calibri" w:cs="Calibri"/>
                <w:sz w:val="16"/>
                <w:szCs w:val="16"/>
              </w:rPr>
            </w:pPr>
          </w:p>
          <w:p w:rsidR="001264A5" w:rsidRDefault="001264A5">
            <w:pPr>
              <w:pStyle w:val="normal0"/>
              <w:pBdr>
                <w:top w:val="nil"/>
                <w:left w:val="nil"/>
                <w:bottom w:val="nil"/>
                <w:right w:val="nil"/>
                <w:between w:val="nil"/>
              </w:pBdr>
              <w:ind w:left="181"/>
              <w:rPr>
                <w:rFonts w:ascii="Calibri" w:eastAsia="Calibri" w:hAnsi="Calibri" w:cs="Calibri"/>
                <w:sz w:val="16"/>
                <w:szCs w:val="16"/>
              </w:rPr>
            </w:pPr>
          </w:p>
        </w:tc>
      </w:tr>
    </w:tbl>
    <w:p w:rsidR="001264A5" w:rsidRDefault="001264A5">
      <w:pPr>
        <w:pStyle w:val="normal0"/>
        <w:pBdr>
          <w:top w:val="nil"/>
          <w:left w:val="nil"/>
          <w:bottom w:val="nil"/>
          <w:right w:val="nil"/>
          <w:between w:val="nil"/>
        </w:pBdr>
        <w:rPr>
          <w:rFonts w:ascii="Calibri" w:eastAsia="Calibri" w:hAnsi="Calibri" w:cs="Calibri"/>
        </w:rPr>
      </w:pPr>
    </w:p>
    <w:sectPr w:rsidR="001264A5" w:rsidSect="001264A5">
      <w:headerReference w:type="default" r:id="rId8"/>
      <w:pgSz w:w="11906" w:h="16838"/>
      <w:pgMar w:top="1417" w:right="1701" w:bottom="1417"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B7" w:rsidRDefault="00FB49B7" w:rsidP="001264A5">
      <w:r>
        <w:separator/>
      </w:r>
    </w:p>
  </w:endnote>
  <w:endnote w:type="continuationSeparator" w:id="1">
    <w:p w:rsidR="00FB49B7" w:rsidRDefault="00FB49B7" w:rsidP="001264A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B7" w:rsidRDefault="00FB49B7" w:rsidP="001264A5">
      <w:r>
        <w:separator/>
      </w:r>
    </w:p>
  </w:footnote>
  <w:footnote w:type="continuationSeparator" w:id="1">
    <w:p w:rsidR="00FB49B7" w:rsidRDefault="00FB49B7" w:rsidP="00126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B7" w:rsidRDefault="00FB49B7">
    <w:pPr>
      <w:pStyle w:val="normal0"/>
      <w:pBdr>
        <w:top w:val="nil"/>
        <w:left w:val="nil"/>
        <w:bottom w:val="nil"/>
        <w:right w:val="nil"/>
        <w:between w:val="nil"/>
      </w:pBdr>
      <w:tabs>
        <w:tab w:val="center" w:pos="4252"/>
        <w:tab w:val="right" w:pos="8504"/>
      </w:tabs>
      <w:spacing w:before="708"/>
      <w:jc w:val="center"/>
    </w:pPr>
    <w:r>
      <w:rPr>
        <w:noProof/>
      </w:rPr>
      <w:drawing>
        <wp:inline distT="0" distB="0" distL="114300" distR="114300">
          <wp:extent cx="3314700" cy="895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4700" cy="8953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0D6"/>
    <w:multiLevelType w:val="multilevel"/>
    <w:tmpl w:val="8A1822D4"/>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547608"/>
    <w:multiLevelType w:val="multilevel"/>
    <w:tmpl w:val="EA7E980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DE66A14"/>
    <w:multiLevelType w:val="multilevel"/>
    <w:tmpl w:val="A3EE7DF2"/>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6C701E1"/>
    <w:multiLevelType w:val="multilevel"/>
    <w:tmpl w:val="6C660C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BFA7E09"/>
    <w:multiLevelType w:val="multilevel"/>
    <w:tmpl w:val="F8544DAC"/>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0392DA9"/>
    <w:multiLevelType w:val="multilevel"/>
    <w:tmpl w:val="ADE0FAA6"/>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2675563"/>
    <w:multiLevelType w:val="multilevel"/>
    <w:tmpl w:val="117E833C"/>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C4B3DAE"/>
    <w:multiLevelType w:val="multilevel"/>
    <w:tmpl w:val="4288BDC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489703F4"/>
    <w:multiLevelType w:val="multilevel"/>
    <w:tmpl w:val="9FC6DB00"/>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756A2EED"/>
    <w:multiLevelType w:val="multilevel"/>
    <w:tmpl w:val="06F42508"/>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7FFE0C32"/>
    <w:multiLevelType w:val="multilevel"/>
    <w:tmpl w:val="160E70FC"/>
    <w:lvl w:ilvl="0">
      <w:start w:val="1"/>
      <w:numFmt w:val="decimal"/>
      <w:lvlText w:val="%1."/>
      <w:lvlJc w:val="left"/>
      <w:pPr>
        <w:ind w:left="901" w:hanging="360"/>
      </w:pPr>
      <w:rPr>
        <w:vertAlign w:val="baseline"/>
      </w:rPr>
    </w:lvl>
    <w:lvl w:ilvl="1">
      <w:start w:val="1"/>
      <w:numFmt w:val="lowerLetter"/>
      <w:lvlText w:val="%2."/>
      <w:lvlJc w:val="left"/>
      <w:pPr>
        <w:ind w:left="1621" w:hanging="360"/>
      </w:pPr>
      <w:rPr>
        <w:vertAlign w:val="baseline"/>
      </w:rPr>
    </w:lvl>
    <w:lvl w:ilvl="2">
      <w:start w:val="1"/>
      <w:numFmt w:val="lowerRoman"/>
      <w:lvlText w:val="%3."/>
      <w:lvlJc w:val="right"/>
      <w:pPr>
        <w:ind w:left="2341" w:hanging="180"/>
      </w:pPr>
      <w:rPr>
        <w:vertAlign w:val="baseline"/>
      </w:rPr>
    </w:lvl>
    <w:lvl w:ilvl="3">
      <w:start w:val="1"/>
      <w:numFmt w:val="decimal"/>
      <w:lvlText w:val="%4."/>
      <w:lvlJc w:val="left"/>
      <w:pPr>
        <w:ind w:left="3061" w:hanging="360"/>
      </w:pPr>
      <w:rPr>
        <w:vertAlign w:val="baseline"/>
      </w:rPr>
    </w:lvl>
    <w:lvl w:ilvl="4">
      <w:start w:val="1"/>
      <w:numFmt w:val="lowerLetter"/>
      <w:lvlText w:val="%5."/>
      <w:lvlJc w:val="left"/>
      <w:pPr>
        <w:ind w:left="3781" w:hanging="360"/>
      </w:pPr>
      <w:rPr>
        <w:vertAlign w:val="baseline"/>
      </w:rPr>
    </w:lvl>
    <w:lvl w:ilvl="5">
      <w:start w:val="1"/>
      <w:numFmt w:val="lowerRoman"/>
      <w:lvlText w:val="%6."/>
      <w:lvlJc w:val="right"/>
      <w:pPr>
        <w:ind w:left="4501" w:hanging="180"/>
      </w:pPr>
      <w:rPr>
        <w:vertAlign w:val="baseline"/>
      </w:rPr>
    </w:lvl>
    <w:lvl w:ilvl="6">
      <w:start w:val="1"/>
      <w:numFmt w:val="decimal"/>
      <w:lvlText w:val="%7."/>
      <w:lvlJc w:val="left"/>
      <w:pPr>
        <w:ind w:left="5221" w:hanging="360"/>
      </w:pPr>
      <w:rPr>
        <w:vertAlign w:val="baseline"/>
      </w:rPr>
    </w:lvl>
    <w:lvl w:ilvl="7">
      <w:start w:val="1"/>
      <w:numFmt w:val="lowerLetter"/>
      <w:lvlText w:val="%8."/>
      <w:lvlJc w:val="left"/>
      <w:pPr>
        <w:ind w:left="5941" w:hanging="360"/>
      </w:pPr>
      <w:rPr>
        <w:vertAlign w:val="baseline"/>
      </w:rPr>
    </w:lvl>
    <w:lvl w:ilvl="8">
      <w:start w:val="1"/>
      <w:numFmt w:val="lowerRoman"/>
      <w:lvlText w:val="%9."/>
      <w:lvlJc w:val="right"/>
      <w:pPr>
        <w:ind w:left="6661" w:hanging="180"/>
      </w:pPr>
      <w:rPr>
        <w:vertAlign w:val="baseline"/>
      </w:rPr>
    </w:lvl>
  </w:abstractNum>
  <w:num w:numId="1">
    <w:abstractNumId w:val="7"/>
  </w:num>
  <w:num w:numId="2">
    <w:abstractNumId w:val="6"/>
  </w:num>
  <w:num w:numId="3">
    <w:abstractNumId w:val="1"/>
  </w:num>
  <w:num w:numId="4">
    <w:abstractNumId w:val="10"/>
  </w:num>
  <w:num w:numId="5">
    <w:abstractNumId w:val="9"/>
  </w:num>
  <w:num w:numId="6">
    <w:abstractNumId w:val="0"/>
  </w:num>
  <w:num w:numId="7">
    <w:abstractNumId w:val="8"/>
  </w:num>
  <w:num w:numId="8">
    <w:abstractNumId w:val="3"/>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footnotePr>
    <w:footnote w:id="0"/>
    <w:footnote w:id="1"/>
  </w:footnotePr>
  <w:endnotePr>
    <w:endnote w:id="0"/>
    <w:endnote w:id="1"/>
  </w:endnotePr>
  <w:compat/>
  <w:rsids>
    <w:rsidRoot w:val="001264A5"/>
    <w:rsid w:val="000713E7"/>
    <w:rsid w:val="001264A5"/>
    <w:rsid w:val="001D2DC9"/>
    <w:rsid w:val="002209C3"/>
    <w:rsid w:val="00353449"/>
    <w:rsid w:val="00681086"/>
    <w:rsid w:val="0075470D"/>
    <w:rsid w:val="00883643"/>
    <w:rsid w:val="00A1532A"/>
    <w:rsid w:val="00D96A7B"/>
    <w:rsid w:val="00FB4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E7"/>
  </w:style>
  <w:style w:type="paragraph" w:styleId="Ttulo1">
    <w:name w:val="heading 1"/>
    <w:basedOn w:val="normal0"/>
    <w:next w:val="normal0"/>
    <w:rsid w:val="001264A5"/>
    <w:pPr>
      <w:keepNext/>
      <w:keepLines/>
      <w:spacing w:before="480" w:after="120"/>
      <w:outlineLvl w:val="0"/>
    </w:pPr>
    <w:rPr>
      <w:b/>
      <w:sz w:val="48"/>
      <w:szCs w:val="48"/>
    </w:rPr>
  </w:style>
  <w:style w:type="paragraph" w:styleId="Ttulo2">
    <w:name w:val="heading 2"/>
    <w:basedOn w:val="normal0"/>
    <w:next w:val="normal0"/>
    <w:rsid w:val="001264A5"/>
    <w:pPr>
      <w:keepNext/>
      <w:keepLines/>
      <w:spacing w:before="360" w:after="80"/>
      <w:outlineLvl w:val="1"/>
    </w:pPr>
    <w:rPr>
      <w:b/>
      <w:sz w:val="36"/>
      <w:szCs w:val="36"/>
    </w:rPr>
  </w:style>
  <w:style w:type="paragraph" w:styleId="Ttulo3">
    <w:name w:val="heading 3"/>
    <w:basedOn w:val="normal0"/>
    <w:next w:val="normal0"/>
    <w:rsid w:val="001264A5"/>
    <w:pPr>
      <w:keepNext/>
      <w:keepLines/>
      <w:spacing w:before="280" w:after="80"/>
      <w:outlineLvl w:val="2"/>
    </w:pPr>
    <w:rPr>
      <w:b/>
      <w:sz w:val="28"/>
      <w:szCs w:val="28"/>
    </w:rPr>
  </w:style>
  <w:style w:type="paragraph" w:styleId="Ttulo4">
    <w:name w:val="heading 4"/>
    <w:basedOn w:val="normal0"/>
    <w:next w:val="normal0"/>
    <w:rsid w:val="001264A5"/>
    <w:pPr>
      <w:keepNext/>
      <w:keepLines/>
      <w:spacing w:before="240" w:after="40"/>
      <w:outlineLvl w:val="3"/>
    </w:pPr>
    <w:rPr>
      <w:b/>
      <w:sz w:val="24"/>
      <w:szCs w:val="24"/>
    </w:rPr>
  </w:style>
  <w:style w:type="paragraph" w:styleId="Ttulo5">
    <w:name w:val="heading 5"/>
    <w:basedOn w:val="normal0"/>
    <w:next w:val="normal0"/>
    <w:rsid w:val="001264A5"/>
    <w:pPr>
      <w:keepNext/>
      <w:keepLines/>
      <w:spacing w:before="220" w:after="40"/>
      <w:outlineLvl w:val="4"/>
    </w:pPr>
    <w:rPr>
      <w:b/>
      <w:sz w:val="22"/>
      <w:szCs w:val="22"/>
    </w:rPr>
  </w:style>
  <w:style w:type="paragraph" w:styleId="Ttulo6">
    <w:name w:val="heading 6"/>
    <w:basedOn w:val="normal0"/>
    <w:next w:val="normal0"/>
    <w:rsid w:val="001264A5"/>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1264A5"/>
  </w:style>
  <w:style w:type="table" w:customStyle="1" w:styleId="TableNormal">
    <w:name w:val="Table Normal"/>
    <w:rsid w:val="001264A5"/>
    <w:tblPr>
      <w:tblCellMar>
        <w:top w:w="0" w:type="dxa"/>
        <w:left w:w="0" w:type="dxa"/>
        <w:bottom w:w="0" w:type="dxa"/>
        <w:right w:w="0" w:type="dxa"/>
      </w:tblCellMar>
    </w:tblPr>
  </w:style>
  <w:style w:type="paragraph" w:styleId="Ttulo">
    <w:name w:val="Title"/>
    <w:basedOn w:val="normal0"/>
    <w:next w:val="normal0"/>
    <w:rsid w:val="001264A5"/>
    <w:pPr>
      <w:keepNext/>
      <w:keepLines/>
      <w:spacing w:before="480" w:after="120"/>
    </w:pPr>
    <w:rPr>
      <w:b/>
      <w:sz w:val="72"/>
      <w:szCs w:val="72"/>
    </w:rPr>
  </w:style>
  <w:style w:type="paragraph" w:customStyle="1" w:styleId="normal2">
    <w:name w:val="normal"/>
    <w:rsid w:val="001264A5"/>
  </w:style>
  <w:style w:type="table" w:customStyle="1" w:styleId="TableNormal0">
    <w:name w:val="Table Normal"/>
    <w:rsid w:val="001264A5"/>
    <w:tblPr>
      <w:tblCellMar>
        <w:top w:w="0" w:type="dxa"/>
        <w:left w:w="0" w:type="dxa"/>
        <w:bottom w:w="0" w:type="dxa"/>
        <w:right w:w="0" w:type="dxa"/>
      </w:tblCellMar>
    </w:tblPr>
  </w:style>
  <w:style w:type="paragraph" w:customStyle="1" w:styleId="normal0">
    <w:name w:val="normal"/>
    <w:rsid w:val="001264A5"/>
  </w:style>
  <w:style w:type="table" w:customStyle="1" w:styleId="TableNormal1">
    <w:name w:val="Table Normal"/>
    <w:rsid w:val="001264A5"/>
    <w:tblPr>
      <w:tblCellMar>
        <w:top w:w="0" w:type="dxa"/>
        <w:left w:w="0" w:type="dxa"/>
        <w:bottom w:w="0" w:type="dxa"/>
        <w:right w:w="0" w:type="dxa"/>
      </w:tblCellMar>
    </w:tblPr>
  </w:style>
  <w:style w:type="paragraph" w:styleId="Subttulo">
    <w:name w:val="Subtitle"/>
    <w:basedOn w:val="normal0"/>
    <w:next w:val="normal0"/>
    <w:rsid w:val="001264A5"/>
    <w:pPr>
      <w:keepNext/>
      <w:keepLines/>
      <w:spacing w:before="360" w:after="80"/>
    </w:pPr>
    <w:rPr>
      <w:rFonts w:ascii="Georgia" w:eastAsia="Georgia" w:hAnsi="Georgia" w:cs="Georgia"/>
      <w:i/>
      <w:color w:val="666666"/>
      <w:sz w:val="48"/>
      <w:szCs w:val="48"/>
    </w:rPr>
  </w:style>
  <w:style w:type="table" w:customStyle="1" w:styleId="a">
    <w:basedOn w:val="TableNormal1"/>
    <w:rsid w:val="001264A5"/>
    <w:tblPr>
      <w:tblStyleRowBandSize w:val="1"/>
      <w:tblStyleColBandSize w:val="1"/>
      <w:tblCellMar>
        <w:top w:w="0" w:type="dxa"/>
        <w:left w:w="70" w:type="dxa"/>
        <w:bottom w:w="0" w:type="dxa"/>
        <w:right w:w="70" w:type="dxa"/>
      </w:tblCellMar>
    </w:tblPr>
  </w:style>
  <w:style w:type="table" w:customStyle="1" w:styleId="a0">
    <w:basedOn w:val="TableNormal1"/>
    <w:rsid w:val="001264A5"/>
    <w:tblPr>
      <w:tblStyleRowBandSize w:val="1"/>
      <w:tblStyleColBandSize w:val="1"/>
      <w:tblCellMar>
        <w:top w:w="0" w:type="dxa"/>
        <w:left w:w="70" w:type="dxa"/>
        <w:bottom w:w="0" w:type="dxa"/>
        <w:right w:w="70" w:type="dxa"/>
      </w:tblCellMar>
    </w:tblPr>
  </w:style>
  <w:style w:type="table" w:customStyle="1" w:styleId="a1">
    <w:basedOn w:val="TableNormal1"/>
    <w:rsid w:val="001264A5"/>
    <w:tblPr>
      <w:tblStyleRowBandSize w:val="1"/>
      <w:tblStyleColBandSize w:val="1"/>
      <w:tblCellMar>
        <w:top w:w="0" w:type="dxa"/>
        <w:left w:w="115" w:type="dxa"/>
        <w:bottom w:w="0" w:type="dxa"/>
        <w:right w:w="115" w:type="dxa"/>
      </w:tblCellMar>
    </w:tblPr>
  </w:style>
  <w:style w:type="table" w:customStyle="1" w:styleId="a2">
    <w:basedOn w:val="TableNormal1"/>
    <w:rsid w:val="001264A5"/>
    <w:tblPr>
      <w:tblStyleRowBandSize w:val="1"/>
      <w:tblStyleColBandSize w:val="1"/>
      <w:tblCellMar>
        <w:top w:w="0" w:type="dxa"/>
        <w:left w:w="70" w:type="dxa"/>
        <w:bottom w:w="0" w:type="dxa"/>
        <w:right w:w="70" w:type="dxa"/>
      </w:tblCellMar>
    </w:tblPr>
  </w:style>
  <w:style w:type="table" w:customStyle="1" w:styleId="a3">
    <w:basedOn w:val="TableNormal1"/>
    <w:rsid w:val="001264A5"/>
    <w:tblPr>
      <w:tblStyleRowBandSize w:val="1"/>
      <w:tblStyleColBandSize w:val="1"/>
      <w:tblCellMar>
        <w:top w:w="0" w:type="dxa"/>
        <w:left w:w="70" w:type="dxa"/>
        <w:bottom w:w="0" w:type="dxa"/>
        <w:right w:w="70" w:type="dxa"/>
      </w:tblCellMar>
    </w:tblPr>
  </w:style>
  <w:style w:type="table" w:customStyle="1" w:styleId="a4">
    <w:basedOn w:val="TableNormal1"/>
    <w:rsid w:val="001264A5"/>
    <w:tblPr>
      <w:tblStyleRowBandSize w:val="1"/>
      <w:tblStyleColBandSize w:val="1"/>
      <w:tblCellMar>
        <w:top w:w="0" w:type="dxa"/>
        <w:left w:w="70" w:type="dxa"/>
        <w:bottom w:w="0" w:type="dxa"/>
        <w:right w:w="70" w:type="dxa"/>
      </w:tblCellMar>
    </w:tblPr>
  </w:style>
  <w:style w:type="table" w:customStyle="1" w:styleId="a5">
    <w:basedOn w:val="TableNormal1"/>
    <w:rsid w:val="001264A5"/>
    <w:tblPr>
      <w:tblStyleRowBandSize w:val="1"/>
      <w:tblStyleColBandSize w:val="1"/>
      <w:tblCellMar>
        <w:top w:w="0" w:type="dxa"/>
        <w:left w:w="70" w:type="dxa"/>
        <w:bottom w:w="0" w:type="dxa"/>
        <w:right w:w="70" w:type="dxa"/>
      </w:tblCellMar>
    </w:tblPr>
  </w:style>
  <w:style w:type="table" w:customStyle="1" w:styleId="a6">
    <w:basedOn w:val="TableNormal1"/>
    <w:rsid w:val="001264A5"/>
    <w:tblPr>
      <w:tblStyleRowBandSize w:val="1"/>
      <w:tblStyleColBandSize w:val="1"/>
      <w:tblCellMar>
        <w:top w:w="0" w:type="dxa"/>
        <w:left w:w="70" w:type="dxa"/>
        <w:bottom w:w="0" w:type="dxa"/>
        <w:right w:w="70" w:type="dxa"/>
      </w:tblCellMar>
    </w:tblPr>
  </w:style>
  <w:style w:type="table" w:customStyle="1" w:styleId="a7">
    <w:basedOn w:val="TableNormal1"/>
    <w:rsid w:val="001264A5"/>
    <w:tblPr>
      <w:tblStyleRowBandSize w:val="1"/>
      <w:tblStyleColBandSize w:val="1"/>
      <w:tblCellMar>
        <w:top w:w="0" w:type="dxa"/>
        <w:left w:w="70" w:type="dxa"/>
        <w:bottom w:w="0" w:type="dxa"/>
        <w:right w:w="70" w:type="dxa"/>
      </w:tblCellMar>
    </w:tblPr>
  </w:style>
  <w:style w:type="table" w:customStyle="1" w:styleId="a8">
    <w:basedOn w:val="TableNormal1"/>
    <w:rsid w:val="001264A5"/>
    <w:tblPr>
      <w:tblStyleRowBandSize w:val="1"/>
      <w:tblStyleColBandSize w:val="1"/>
      <w:tblCellMar>
        <w:top w:w="0" w:type="dxa"/>
        <w:left w:w="115" w:type="dxa"/>
        <w:bottom w:w="0" w:type="dxa"/>
        <w:right w:w="115" w:type="dxa"/>
      </w:tblCellMar>
    </w:tblPr>
  </w:style>
  <w:style w:type="table" w:customStyle="1" w:styleId="a9">
    <w:basedOn w:val="TableNormal1"/>
    <w:rsid w:val="001264A5"/>
    <w:tblPr>
      <w:tblStyleRowBandSize w:val="1"/>
      <w:tblStyleColBandSize w:val="1"/>
      <w:tblCellMar>
        <w:top w:w="0" w:type="dxa"/>
        <w:left w:w="70" w:type="dxa"/>
        <w:bottom w:w="0" w:type="dxa"/>
        <w:right w:w="70" w:type="dxa"/>
      </w:tblCellMar>
    </w:tblPr>
  </w:style>
  <w:style w:type="table" w:customStyle="1" w:styleId="aa">
    <w:basedOn w:val="TableNormal1"/>
    <w:rsid w:val="001264A5"/>
    <w:tblPr>
      <w:tblStyleRowBandSize w:val="1"/>
      <w:tblStyleColBandSize w:val="1"/>
      <w:tblCellMar>
        <w:top w:w="0" w:type="dxa"/>
        <w:left w:w="70" w:type="dxa"/>
        <w:bottom w:w="0" w:type="dxa"/>
        <w:right w:w="70" w:type="dxa"/>
      </w:tblCellMar>
    </w:tblPr>
  </w:style>
  <w:style w:type="table" w:customStyle="1" w:styleId="ab">
    <w:basedOn w:val="TableNormal1"/>
    <w:rsid w:val="001264A5"/>
    <w:tblPr>
      <w:tblStyleRowBandSize w:val="1"/>
      <w:tblStyleColBandSize w:val="1"/>
      <w:tblCellMar>
        <w:top w:w="0" w:type="dxa"/>
        <w:left w:w="70" w:type="dxa"/>
        <w:bottom w:w="0" w:type="dxa"/>
        <w:right w:w="70" w:type="dxa"/>
      </w:tblCellMar>
    </w:tblPr>
  </w:style>
  <w:style w:type="table" w:customStyle="1" w:styleId="ac">
    <w:basedOn w:val="TableNormal1"/>
    <w:rsid w:val="001264A5"/>
    <w:tblPr>
      <w:tblStyleRowBandSize w:val="1"/>
      <w:tblStyleColBandSize w:val="1"/>
      <w:tblCellMar>
        <w:top w:w="0" w:type="dxa"/>
        <w:left w:w="70" w:type="dxa"/>
        <w:bottom w:w="0" w:type="dxa"/>
        <w:right w:w="70" w:type="dxa"/>
      </w:tblCellMar>
    </w:tblPr>
  </w:style>
  <w:style w:type="table" w:customStyle="1" w:styleId="ad">
    <w:basedOn w:val="TableNormal1"/>
    <w:rsid w:val="001264A5"/>
    <w:tblPr>
      <w:tblStyleRowBandSize w:val="1"/>
      <w:tblStyleColBandSize w:val="1"/>
      <w:tblCellMar>
        <w:top w:w="0" w:type="dxa"/>
        <w:left w:w="70" w:type="dxa"/>
        <w:bottom w:w="0" w:type="dxa"/>
        <w:right w:w="70" w:type="dxa"/>
      </w:tblCellMar>
    </w:tblPr>
  </w:style>
  <w:style w:type="table" w:customStyle="1" w:styleId="ae">
    <w:basedOn w:val="TableNormal1"/>
    <w:rsid w:val="001264A5"/>
    <w:tblPr>
      <w:tblStyleRowBandSize w:val="1"/>
      <w:tblStyleColBandSize w:val="1"/>
      <w:tblCellMar>
        <w:top w:w="0" w:type="dxa"/>
        <w:left w:w="70" w:type="dxa"/>
        <w:bottom w:w="0" w:type="dxa"/>
        <w:right w:w="70" w:type="dxa"/>
      </w:tblCellMar>
    </w:tblPr>
  </w:style>
  <w:style w:type="table" w:customStyle="1" w:styleId="af">
    <w:basedOn w:val="TableNormal1"/>
    <w:rsid w:val="001264A5"/>
    <w:tblPr>
      <w:tblStyleRowBandSize w:val="1"/>
      <w:tblStyleColBandSize w:val="1"/>
      <w:tblCellMar>
        <w:top w:w="0" w:type="dxa"/>
        <w:left w:w="115" w:type="dxa"/>
        <w:bottom w:w="0" w:type="dxa"/>
        <w:right w:w="115" w:type="dxa"/>
      </w:tblCellMar>
    </w:tblPr>
  </w:style>
  <w:style w:type="table" w:customStyle="1" w:styleId="af0">
    <w:basedOn w:val="TableNormal1"/>
    <w:rsid w:val="001264A5"/>
    <w:tblPr>
      <w:tblStyleRowBandSize w:val="1"/>
      <w:tblStyleColBandSize w:val="1"/>
      <w:tblCellMar>
        <w:top w:w="0" w:type="dxa"/>
        <w:left w:w="70" w:type="dxa"/>
        <w:bottom w:w="0" w:type="dxa"/>
        <w:right w:w="70" w:type="dxa"/>
      </w:tblCellMar>
    </w:tblPr>
  </w:style>
  <w:style w:type="table" w:customStyle="1" w:styleId="af1">
    <w:basedOn w:val="TableNormal1"/>
    <w:rsid w:val="001264A5"/>
    <w:tblPr>
      <w:tblStyleRowBandSize w:val="1"/>
      <w:tblStyleColBandSize w:val="1"/>
      <w:tblCellMar>
        <w:top w:w="0" w:type="dxa"/>
        <w:left w:w="70" w:type="dxa"/>
        <w:bottom w:w="0" w:type="dxa"/>
        <w:right w:w="70" w:type="dxa"/>
      </w:tblCellMar>
    </w:tblPr>
  </w:style>
  <w:style w:type="table" w:customStyle="1" w:styleId="af2">
    <w:basedOn w:val="TableNormal1"/>
    <w:rsid w:val="001264A5"/>
    <w:tblPr>
      <w:tblStyleRowBandSize w:val="1"/>
      <w:tblStyleColBandSize w:val="1"/>
      <w:tblCellMar>
        <w:top w:w="0" w:type="dxa"/>
        <w:left w:w="70" w:type="dxa"/>
        <w:bottom w:w="0" w:type="dxa"/>
        <w:right w:w="70" w:type="dxa"/>
      </w:tblCellMar>
    </w:tblPr>
  </w:style>
  <w:style w:type="table" w:customStyle="1" w:styleId="af3">
    <w:basedOn w:val="TableNormal1"/>
    <w:rsid w:val="001264A5"/>
    <w:tblPr>
      <w:tblStyleRowBandSize w:val="1"/>
      <w:tblStyleColBandSize w:val="1"/>
      <w:tblCellMar>
        <w:top w:w="0" w:type="dxa"/>
        <w:left w:w="70" w:type="dxa"/>
        <w:bottom w:w="0" w:type="dxa"/>
        <w:right w:w="70" w:type="dxa"/>
      </w:tblCellMar>
    </w:tblPr>
  </w:style>
  <w:style w:type="table" w:customStyle="1" w:styleId="af4">
    <w:basedOn w:val="TableNormal1"/>
    <w:rsid w:val="001264A5"/>
    <w:tblPr>
      <w:tblStyleRowBandSize w:val="1"/>
      <w:tblStyleColBandSize w:val="1"/>
      <w:tblCellMar>
        <w:top w:w="0" w:type="dxa"/>
        <w:left w:w="70" w:type="dxa"/>
        <w:bottom w:w="0" w:type="dxa"/>
        <w:right w:w="70" w:type="dxa"/>
      </w:tblCellMar>
    </w:tblPr>
  </w:style>
  <w:style w:type="table" w:customStyle="1" w:styleId="af5">
    <w:basedOn w:val="TableNormal1"/>
    <w:rsid w:val="001264A5"/>
    <w:tblPr>
      <w:tblStyleRowBandSize w:val="1"/>
      <w:tblStyleColBandSize w:val="1"/>
      <w:tblCellMar>
        <w:top w:w="0" w:type="dxa"/>
        <w:left w:w="70" w:type="dxa"/>
        <w:bottom w:w="0" w:type="dxa"/>
        <w:right w:w="70" w:type="dxa"/>
      </w:tblCellMar>
    </w:tblPr>
  </w:style>
  <w:style w:type="table" w:customStyle="1" w:styleId="af6">
    <w:basedOn w:val="TableNormal1"/>
    <w:rsid w:val="001264A5"/>
    <w:tblPr>
      <w:tblStyleRowBandSize w:val="1"/>
      <w:tblStyleColBandSize w:val="1"/>
      <w:tblCellMar>
        <w:top w:w="0" w:type="dxa"/>
        <w:left w:w="115" w:type="dxa"/>
        <w:bottom w:w="0" w:type="dxa"/>
        <w:right w:w="115" w:type="dxa"/>
      </w:tblCellMar>
    </w:tblPr>
  </w:style>
  <w:style w:type="table" w:customStyle="1" w:styleId="af7">
    <w:basedOn w:val="TableNormal1"/>
    <w:rsid w:val="001264A5"/>
    <w:tblPr>
      <w:tblStyleRowBandSize w:val="1"/>
      <w:tblStyleColBandSize w:val="1"/>
      <w:tblCellMar>
        <w:top w:w="0" w:type="dxa"/>
        <w:left w:w="70" w:type="dxa"/>
        <w:bottom w:w="0" w:type="dxa"/>
        <w:right w:w="70" w:type="dxa"/>
      </w:tblCellMar>
    </w:tblPr>
  </w:style>
  <w:style w:type="table" w:customStyle="1" w:styleId="af8">
    <w:basedOn w:val="TableNormal1"/>
    <w:rsid w:val="001264A5"/>
    <w:tblPr>
      <w:tblStyleRowBandSize w:val="1"/>
      <w:tblStyleColBandSize w:val="1"/>
      <w:tblCellMar>
        <w:top w:w="0" w:type="dxa"/>
        <w:left w:w="70" w:type="dxa"/>
        <w:bottom w:w="0" w:type="dxa"/>
        <w:right w:w="70" w:type="dxa"/>
      </w:tblCellMar>
    </w:tblPr>
  </w:style>
  <w:style w:type="table" w:customStyle="1" w:styleId="af9">
    <w:basedOn w:val="TableNormal1"/>
    <w:rsid w:val="001264A5"/>
    <w:tblPr>
      <w:tblStyleRowBandSize w:val="1"/>
      <w:tblStyleColBandSize w:val="1"/>
      <w:tblCellMar>
        <w:top w:w="0" w:type="dxa"/>
        <w:left w:w="70" w:type="dxa"/>
        <w:bottom w:w="0" w:type="dxa"/>
        <w:right w:w="70" w:type="dxa"/>
      </w:tblCellMar>
    </w:tblPr>
  </w:style>
  <w:style w:type="table" w:customStyle="1" w:styleId="afa">
    <w:basedOn w:val="TableNormal1"/>
    <w:rsid w:val="001264A5"/>
    <w:tblPr>
      <w:tblStyleRowBandSize w:val="1"/>
      <w:tblStyleColBandSize w:val="1"/>
      <w:tblCellMar>
        <w:top w:w="0" w:type="dxa"/>
        <w:left w:w="70" w:type="dxa"/>
        <w:bottom w:w="0" w:type="dxa"/>
        <w:right w:w="70" w:type="dxa"/>
      </w:tblCellMar>
    </w:tblPr>
  </w:style>
  <w:style w:type="table" w:customStyle="1" w:styleId="afb">
    <w:basedOn w:val="TableNormal1"/>
    <w:rsid w:val="001264A5"/>
    <w:tblPr>
      <w:tblStyleRowBandSize w:val="1"/>
      <w:tblStyleColBandSize w:val="1"/>
      <w:tblCellMar>
        <w:top w:w="0" w:type="dxa"/>
        <w:left w:w="70" w:type="dxa"/>
        <w:bottom w:w="0" w:type="dxa"/>
        <w:right w:w="70" w:type="dxa"/>
      </w:tblCellMar>
    </w:tblPr>
  </w:style>
  <w:style w:type="table" w:customStyle="1" w:styleId="afc">
    <w:basedOn w:val="TableNormal1"/>
    <w:rsid w:val="001264A5"/>
    <w:tblPr>
      <w:tblStyleRowBandSize w:val="1"/>
      <w:tblStyleColBandSize w:val="1"/>
      <w:tblCellMar>
        <w:top w:w="0" w:type="dxa"/>
        <w:left w:w="70" w:type="dxa"/>
        <w:bottom w:w="0" w:type="dxa"/>
        <w:right w:w="70" w:type="dxa"/>
      </w:tblCellMar>
    </w:tblPr>
  </w:style>
  <w:style w:type="table" w:customStyle="1" w:styleId="afd">
    <w:basedOn w:val="TableNormal1"/>
    <w:rsid w:val="001264A5"/>
    <w:tblPr>
      <w:tblStyleRowBandSize w:val="1"/>
      <w:tblStyleColBandSize w:val="1"/>
      <w:tblCellMar>
        <w:top w:w="0" w:type="dxa"/>
        <w:left w:w="70" w:type="dxa"/>
        <w:bottom w:w="0" w:type="dxa"/>
        <w:right w:w="70" w:type="dxa"/>
      </w:tblCellMar>
    </w:tblPr>
  </w:style>
  <w:style w:type="table" w:customStyle="1" w:styleId="afe">
    <w:basedOn w:val="TableNormal1"/>
    <w:rsid w:val="001264A5"/>
    <w:tblPr>
      <w:tblStyleRowBandSize w:val="1"/>
      <w:tblStyleColBandSize w:val="1"/>
      <w:tblCellMar>
        <w:top w:w="0" w:type="dxa"/>
        <w:left w:w="70" w:type="dxa"/>
        <w:bottom w:w="0" w:type="dxa"/>
        <w:right w:w="70" w:type="dxa"/>
      </w:tblCellMar>
    </w:tblPr>
  </w:style>
  <w:style w:type="table" w:customStyle="1" w:styleId="aff">
    <w:basedOn w:val="TableNormal1"/>
    <w:rsid w:val="001264A5"/>
    <w:tblPr>
      <w:tblStyleRowBandSize w:val="1"/>
      <w:tblStyleColBandSize w:val="1"/>
      <w:tblCellMar>
        <w:top w:w="0" w:type="dxa"/>
        <w:left w:w="70" w:type="dxa"/>
        <w:bottom w:w="0" w:type="dxa"/>
        <w:right w:w="70" w:type="dxa"/>
      </w:tblCellMar>
    </w:tblPr>
  </w:style>
  <w:style w:type="table" w:customStyle="1" w:styleId="aff0">
    <w:basedOn w:val="TableNormal1"/>
    <w:rsid w:val="001264A5"/>
    <w:tblPr>
      <w:tblStyleRowBandSize w:val="1"/>
      <w:tblStyleColBandSize w:val="1"/>
      <w:tblCellMar>
        <w:top w:w="0" w:type="dxa"/>
        <w:left w:w="70" w:type="dxa"/>
        <w:bottom w:w="0" w:type="dxa"/>
        <w:right w:w="70" w:type="dxa"/>
      </w:tblCellMar>
    </w:tblPr>
  </w:style>
  <w:style w:type="table" w:customStyle="1" w:styleId="aff1">
    <w:basedOn w:val="TableNormal1"/>
    <w:rsid w:val="001264A5"/>
    <w:tblPr>
      <w:tblStyleRowBandSize w:val="1"/>
      <w:tblStyleColBandSize w:val="1"/>
      <w:tblCellMar>
        <w:top w:w="0" w:type="dxa"/>
        <w:left w:w="70" w:type="dxa"/>
        <w:bottom w:w="0" w:type="dxa"/>
        <w:right w:w="70" w:type="dxa"/>
      </w:tblCellMar>
    </w:tblPr>
  </w:style>
  <w:style w:type="table" w:customStyle="1" w:styleId="aff2">
    <w:basedOn w:val="TableNormal1"/>
    <w:rsid w:val="001264A5"/>
    <w:tblPr>
      <w:tblStyleRowBandSize w:val="1"/>
      <w:tblStyleColBandSize w:val="1"/>
      <w:tblCellMar>
        <w:top w:w="0" w:type="dxa"/>
        <w:left w:w="70" w:type="dxa"/>
        <w:bottom w:w="0" w:type="dxa"/>
        <w:right w:w="70" w:type="dxa"/>
      </w:tblCellMar>
    </w:tblPr>
  </w:style>
  <w:style w:type="table" w:customStyle="1" w:styleId="aff3">
    <w:basedOn w:val="TableNormal1"/>
    <w:rsid w:val="001264A5"/>
    <w:tblPr>
      <w:tblStyleRowBandSize w:val="1"/>
      <w:tblStyleColBandSize w:val="1"/>
      <w:tblCellMar>
        <w:top w:w="0" w:type="dxa"/>
        <w:left w:w="70" w:type="dxa"/>
        <w:bottom w:w="0" w:type="dxa"/>
        <w:right w:w="70" w:type="dxa"/>
      </w:tblCellMar>
    </w:tblPr>
  </w:style>
  <w:style w:type="table" w:customStyle="1" w:styleId="aff4">
    <w:basedOn w:val="TableNormal1"/>
    <w:rsid w:val="001264A5"/>
    <w:tblPr>
      <w:tblStyleRowBandSize w:val="1"/>
      <w:tblStyleColBandSize w:val="1"/>
      <w:tblCellMar>
        <w:top w:w="0" w:type="dxa"/>
        <w:left w:w="70" w:type="dxa"/>
        <w:bottom w:w="0" w:type="dxa"/>
        <w:right w:w="70" w:type="dxa"/>
      </w:tblCellMar>
    </w:tblPr>
  </w:style>
  <w:style w:type="table" w:customStyle="1" w:styleId="aff5">
    <w:basedOn w:val="TableNormal1"/>
    <w:rsid w:val="001264A5"/>
    <w:tblPr>
      <w:tblStyleRowBandSize w:val="1"/>
      <w:tblStyleColBandSize w:val="1"/>
      <w:tblCellMar>
        <w:top w:w="0" w:type="dxa"/>
        <w:left w:w="70" w:type="dxa"/>
        <w:bottom w:w="0" w:type="dxa"/>
        <w:right w:w="70" w:type="dxa"/>
      </w:tblCellMar>
    </w:tblPr>
  </w:style>
  <w:style w:type="table" w:customStyle="1" w:styleId="aff6">
    <w:basedOn w:val="TableNormal1"/>
    <w:rsid w:val="001264A5"/>
    <w:tblPr>
      <w:tblStyleRowBandSize w:val="1"/>
      <w:tblStyleColBandSize w:val="1"/>
      <w:tblCellMar>
        <w:top w:w="0" w:type="dxa"/>
        <w:left w:w="70" w:type="dxa"/>
        <w:bottom w:w="0" w:type="dxa"/>
        <w:right w:w="70" w:type="dxa"/>
      </w:tblCellMar>
    </w:tblPr>
  </w:style>
  <w:style w:type="table" w:customStyle="1" w:styleId="aff7">
    <w:basedOn w:val="TableNormal1"/>
    <w:rsid w:val="001264A5"/>
    <w:tblPr>
      <w:tblStyleRowBandSize w:val="1"/>
      <w:tblStyleColBandSize w:val="1"/>
      <w:tblCellMar>
        <w:top w:w="0" w:type="dxa"/>
        <w:left w:w="70" w:type="dxa"/>
        <w:bottom w:w="0" w:type="dxa"/>
        <w:right w:w="70" w:type="dxa"/>
      </w:tblCellMar>
    </w:tblPr>
  </w:style>
  <w:style w:type="table" w:customStyle="1" w:styleId="aff8">
    <w:basedOn w:val="TableNormal1"/>
    <w:rsid w:val="001264A5"/>
    <w:tblPr>
      <w:tblStyleRowBandSize w:val="1"/>
      <w:tblStyleColBandSize w:val="1"/>
      <w:tblCellMar>
        <w:top w:w="0" w:type="dxa"/>
        <w:left w:w="70" w:type="dxa"/>
        <w:bottom w:w="0" w:type="dxa"/>
        <w:right w:w="70" w:type="dxa"/>
      </w:tblCellMar>
    </w:tblPr>
  </w:style>
  <w:style w:type="table" w:customStyle="1" w:styleId="aff9">
    <w:basedOn w:val="TableNormal1"/>
    <w:rsid w:val="001264A5"/>
    <w:tblPr>
      <w:tblStyleRowBandSize w:val="1"/>
      <w:tblStyleColBandSize w:val="1"/>
      <w:tblCellMar>
        <w:top w:w="0" w:type="dxa"/>
        <w:left w:w="70" w:type="dxa"/>
        <w:bottom w:w="0" w:type="dxa"/>
        <w:right w:w="70" w:type="dxa"/>
      </w:tblCellMar>
    </w:tblPr>
  </w:style>
  <w:style w:type="table" w:customStyle="1" w:styleId="affa">
    <w:basedOn w:val="TableNormal1"/>
    <w:rsid w:val="001264A5"/>
    <w:tblPr>
      <w:tblStyleRowBandSize w:val="1"/>
      <w:tblStyleColBandSize w:val="1"/>
      <w:tblCellMar>
        <w:top w:w="0" w:type="dxa"/>
        <w:left w:w="70" w:type="dxa"/>
        <w:bottom w:w="0" w:type="dxa"/>
        <w:right w:w="70" w:type="dxa"/>
      </w:tblCellMar>
    </w:tblPr>
  </w:style>
  <w:style w:type="table" w:customStyle="1" w:styleId="affb">
    <w:basedOn w:val="TableNormal1"/>
    <w:rsid w:val="001264A5"/>
    <w:tblPr>
      <w:tblStyleRowBandSize w:val="1"/>
      <w:tblStyleColBandSize w:val="1"/>
      <w:tblCellMar>
        <w:top w:w="0" w:type="dxa"/>
        <w:left w:w="70" w:type="dxa"/>
        <w:bottom w:w="0" w:type="dxa"/>
        <w:right w:w="70" w:type="dxa"/>
      </w:tblCellMar>
    </w:tblPr>
  </w:style>
  <w:style w:type="table" w:customStyle="1" w:styleId="affc">
    <w:basedOn w:val="TableNormal1"/>
    <w:rsid w:val="001264A5"/>
    <w:tblPr>
      <w:tblStyleRowBandSize w:val="1"/>
      <w:tblStyleColBandSize w:val="1"/>
      <w:tblCellMar>
        <w:top w:w="0" w:type="dxa"/>
        <w:left w:w="70" w:type="dxa"/>
        <w:bottom w:w="0" w:type="dxa"/>
        <w:right w:w="70" w:type="dxa"/>
      </w:tblCellMar>
    </w:tblPr>
  </w:style>
  <w:style w:type="table" w:customStyle="1" w:styleId="affd">
    <w:basedOn w:val="TableNormal1"/>
    <w:rsid w:val="001264A5"/>
    <w:tblPr>
      <w:tblStyleRowBandSize w:val="1"/>
      <w:tblStyleColBandSize w:val="1"/>
      <w:tblCellMar>
        <w:top w:w="0" w:type="dxa"/>
        <w:left w:w="70" w:type="dxa"/>
        <w:bottom w:w="0" w:type="dxa"/>
        <w:right w:w="70" w:type="dxa"/>
      </w:tblCellMar>
    </w:tblPr>
  </w:style>
  <w:style w:type="table" w:customStyle="1" w:styleId="affe">
    <w:basedOn w:val="TableNormal1"/>
    <w:rsid w:val="001264A5"/>
    <w:tblPr>
      <w:tblStyleRowBandSize w:val="1"/>
      <w:tblStyleColBandSize w:val="1"/>
      <w:tblCellMar>
        <w:top w:w="0" w:type="dxa"/>
        <w:left w:w="70" w:type="dxa"/>
        <w:bottom w:w="0" w:type="dxa"/>
        <w:right w:w="70" w:type="dxa"/>
      </w:tblCellMar>
    </w:tblPr>
  </w:style>
  <w:style w:type="table" w:customStyle="1" w:styleId="afff">
    <w:basedOn w:val="TableNormal1"/>
    <w:rsid w:val="001264A5"/>
    <w:tblPr>
      <w:tblStyleRowBandSize w:val="1"/>
      <w:tblStyleColBandSize w:val="1"/>
      <w:tblCellMar>
        <w:top w:w="0" w:type="dxa"/>
        <w:left w:w="70" w:type="dxa"/>
        <w:bottom w:w="0" w:type="dxa"/>
        <w:right w:w="70" w:type="dxa"/>
      </w:tblCellMar>
    </w:tblPr>
  </w:style>
  <w:style w:type="table" w:customStyle="1" w:styleId="afff0">
    <w:basedOn w:val="TableNormal1"/>
    <w:rsid w:val="001264A5"/>
    <w:tblPr>
      <w:tblStyleRowBandSize w:val="1"/>
      <w:tblStyleColBandSize w:val="1"/>
      <w:tblCellMar>
        <w:top w:w="0" w:type="dxa"/>
        <w:left w:w="70" w:type="dxa"/>
        <w:bottom w:w="0" w:type="dxa"/>
        <w:right w:w="70" w:type="dxa"/>
      </w:tblCellMar>
    </w:tblPr>
  </w:style>
  <w:style w:type="table" w:customStyle="1" w:styleId="afff1">
    <w:basedOn w:val="TableNormal1"/>
    <w:rsid w:val="001264A5"/>
    <w:tblPr>
      <w:tblStyleRowBandSize w:val="1"/>
      <w:tblStyleColBandSize w:val="1"/>
      <w:tblCellMar>
        <w:top w:w="0" w:type="dxa"/>
        <w:left w:w="70" w:type="dxa"/>
        <w:bottom w:w="0" w:type="dxa"/>
        <w:right w:w="70" w:type="dxa"/>
      </w:tblCellMar>
    </w:tblPr>
  </w:style>
  <w:style w:type="table" w:customStyle="1" w:styleId="afff2">
    <w:basedOn w:val="TableNormal1"/>
    <w:rsid w:val="001264A5"/>
    <w:tblPr>
      <w:tblStyleRowBandSize w:val="1"/>
      <w:tblStyleColBandSize w:val="1"/>
      <w:tblCellMar>
        <w:top w:w="0" w:type="dxa"/>
        <w:left w:w="70" w:type="dxa"/>
        <w:bottom w:w="0" w:type="dxa"/>
        <w:right w:w="70" w:type="dxa"/>
      </w:tblCellMar>
    </w:tblPr>
  </w:style>
  <w:style w:type="table" w:customStyle="1" w:styleId="afff3">
    <w:basedOn w:val="TableNormal1"/>
    <w:rsid w:val="001264A5"/>
    <w:tblPr>
      <w:tblStyleRowBandSize w:val="1"/>
      <w:tblStyleColBandSize w:val="1"/>
      <w:tblCellMar>
        <w:top w:w="0" w:type="dxa"/>
        <w:left w:w="70" w:type="dxa"/>
        <w:bottom w:w="0" w:type="dxa"/>
        <w:right w:w="70" w:type="dxa"/>
      </w:tblCellMar>
    </w:tblPr>
  </w:style>
  <w:style w:type="table" w:customStyle="1" w:styleId="afff4">
    <w:basedOn w:val="TableNormal1"/>
    <w:rsid w:val="001264A5"/>
    <w:tblPr>
      <w:tblStyleRowBandSize w:val="1"/>
      <w:tblStyleColBandSize w:val="1"/>
      <w:tblCellMar>
        <w:top w:w="0" w:type="dxa"/>
        <w:left w:w="70" w:type="dxa"/>
        <w:bottom w:w="0" w:type="dxa"/>
        <w:right w:w="70" w:type="dxa"/>
      </w:tblCellMar>
    </w:tblPr>
  </w:style>
  <w:style w:type="table" w:customStyle="1" w:styleId="afff5">
    <w:basedOn w:val="TableNormal1"/>
    <w:rsid w:val="001264A5"/>
    <w:tblPr>
      <w:tblStyleRowBandSize w:val="1"/>
      <w:tblStyleColBandSize w:val="1"/>
      <w:tblCellMar>
        <w:top w:w="0" w:type="dxa"/>
        <w:left w:w="70" w:type="dxa"/>
        <w:bottom w:w="0" w:type="dxa"/>
        <w:right w:w="70" w:type="dxa"/>
      </w:tblCellMar>
    </w:tblPr>
  </w:style>
  <w:style w:type="table" w:customStyle="1" w:styleId="afff6">
    <w:basedOn w:val="TableNormal1"/>
    <w:rsid w:val="001264A5"/>
    <w:tblPr>
      <w:tblStyleRowBandSize w:val="1"/>
      <w:tblStyleColBandSize w:val="1"/>
      <w:tblCellMar>
        <w:top w:w="0" w:type="dxa"/>
        <w:left w:w="70" w:type="dxa"/>
        <w:bottom w:w="0" w:type="dxa"/>
        <w:right w:w="70" w:type="dxa"/>
      </w:tblCellMar>
    </w:tblPr>
  </w:style>
  <w:style w:type="table" w:customStyle="1" w:styleId="afff7">
    <w:basedOn w:val="TableNormal1"/>
    <w:rsid w:val="001264A5"/>
    <w:tblPr>
      <w:tblStyleRowBandSize w:val="1"/>
      <w:tblStyleColBandSize w:val="1"/>
      <w:tblCellMar>
        <w:top w:w="0" w:type="dxa"/>
        <w:left w:w="70" w:type="dxa"/>
        <w:bottom w:w="0" w:type="dxa"/>
        <w:right w:w="70" w:type="dxa"/>
      </w:tblCellMar>
    </w:tblPr>
  </w:style>
  <w:style w:type="table" w:customStyle="1" w:styleId="afff8">
    <w:basedOn w:val="TableNormal1"/>
    <w:rsid w:val="001264A5"/>
    <w:tblPr>
      <w:tblStyleRowBandSize w:val="1"/>
      <w:tblStyleColBandSize w:val="1"/>
      <w:tblCellMar>
        <w:top w:w="0" w:type="dxa"/>
        <w:left w:w="70" w:type="dxa"/>
        <w:bottom w:w="0" w:type="dxa"/>
        <w:right w:w="70" w:type="dxa"/>
      </w:tblCellMar>
    </w:tblPr>
  </w:style>
  <w:style w:type="table" w:customStyle="1" w:styleId="afff9">
    <w:basedOn w:val="TableNormal1"/>
    <w:rsid w:val="001264A5"/>
    <w:tblPr>
      <w:tblStyleRowBandSize w:val="1"/>
      <w:tblStyleColBandSize w:val="1"/>
      <w:tblCellMar>
        <w:top w:w="0" w:type="dxa"/>
        <w:left w:w="70" w:type="dxa"/>
        <w:bottom w:w="0" w:type="dxa"/>
        <w:right w:w="70" w:type="dxa"/>
      </w:tblCellMar>
    </w:tblPr>
  </w:style>
  <w:style w:type="table" w:customStyle="1" w:styleId="afffa">
    <w:basedOn w:val="TableNormal1"/>
    <w:rsid w:val="001264A5"/>
    <w:tblPr>
      <w:tblStyleRowBandSize w:val="1"/>
      <w:tblStyleColBandSize w:val="1"/>
      <w:tblCellMar>
        <w:top w:w="0" w:type="dxa"/>
        <w:left w:w="70" w:type="dxa"/>
        <w:bottom w:w="0" w:type="dxa"/>
        <w:right w:w="70" w:type="dxa"/>
      </w:tblCellMar>
    </w:tblPr>
  </w:style>
  <w:style w:type="table" w:customStyle="1" w:styleId="afffb">
    <w:basedOn w:val="TableNormal1"/>
    <w:rsid w:val="001264A5"/>
    <w:tblPr>
      <w:tblStyleRowBandSize w:val="1"/>
      <w:tblStyleColBandSize w:val="1"/>
      <w:tblCellMar>
        <w:top w:w="0" w:type="dxa"/>
        <w:left w:w="70" w:type="dxa"/>
        <w:bottom w:w="0" w:type="dxa"/>
        <w:right w:w="70" w:type="dxa"/>
      </w:tblCellMar>
    </w:tblPr>
  </w:style>
  <w:style w:type="table" w:customStyle="1" w:styleId="afffc">
    <w:basedOn w:val="TableNormal1"/>
    <w:rsid w:val="001264A5"/>
    <w:tblPr>
      <w:tblStyleRowBandSize w:val="1"/>
      <w:tblStyleColBandSize w:val="1"/>
      <w:tblCellMar>
        <w:top w:w="0" w:type="dxa"/>
        <w:left w:w="70" w:type="dxa"/>
        <w:bottom w:w="0" w:type="dxa"/>
        <w:right w:w="70" w:type="dxa"/>
      </w:tblCellMar>
    </w:tblPr>
  </w:style>
  <w:style w:type="table" w:customStyle="1" w:styleId="afffd">
    <w:basedOn w:val="TableNormal1"/>
    <w:rsid w:val="001264A5"/>
    <w:tblPr>
      <w:tblStyleRowBandSize w:val="1"/>
      <w:tblStyleColBandSize w:val="1"/>
      <w:tblCellMar>
        <w:top w:w="0" w:type="dxa"/>
        <w:left w:w="70" w:type="dxa"/>
        <w:bottom w:w="0" w:type="dxa"/>
        <w:right w:w="70" w:type="dxa"/>
      </w:tblCellMar>
    </w:tblPr>
  </w:style>
  <w:style w:type="table" w:customStyle="1" w:styleId="afffe">
    <w:basedOn w:val="TableNormal1"/>
    <w:rsid w:val="001264A5"/>
    <w:tblPr>
      <w:tblStyleRowBandSize w:val="1"/>
      <w:tblStyleColBandSize w:val="1"/>
      <w:tblCellMar>
        <w:top w:w="0" w:type="dxa"/>
        <w:left w:w="70" w:type="dxa"/>
        <w:bottom w:w="0" w:type="dxa"/>
        <w:right w:w="70" w:type="dxa"/>
      </w:tblCellMar>
    </w:tblPr>
  </w:style>
  <w:style w:type="table" w:customStyle="1" w:styleId="affff">
    <w:basedOn w:val="TableNormal1"/>
    <w:rsid w:val="001264A5"/>
    <w:tblPr>
      <w:tblStyleRowBandSize w:val="1"/>
      <w:tblStyleColBandSize w:val="1"/>
      <w:tblCellMar>
        <w:top w:w="0" w:type="dxa"/>
        <w:left w:w="70" w:type="dxa"/>
        <w:bottom w:w="0" w:type="dxa"/>
        <w:right w:w="70" w:type="dxa"/>
      </w:tblCellMar>
    </w:tblPr>
  </w:style>
  <w:style w:type="table" w:customStyle="1" w:styleId="affff0">
    <w:basedOn w:val="TableNormal1"/>
    <w:rsid w:val="001264A5"/>
    <w:tblPr>
      <w:tblStyleRowBandSize w:val="1"/>
      <w:tblStyleColBandSize w:val="1"/>
      <w:tblCellMar>
        <w:top w:w="0" w:type="dxa"/>
        <w:left w:w="70" w:type="dxa"/>
        <w:bottom w:w="0" w:type="dxa"/>
        <w:right w:w="70" w:type="dxa"/>
      </w:tblCellMar>
    </w:tblPr>
  </w:style>
  <w:style w:type="table" w:customStyle="1" w:styleId="affff1">
    <w:basedOn w:val="TableNormal1"/>
    <w:rsid w:val="001264A5"/>
    <w:tblPr>
      <w:tblStyleRowBandSize w:val="1"/>
      <w:tblStyleColBandSize w:val="1"/>
      <w:tblCellMar>
        <w:top w:w="0" w:type="dxa"/>
        <w:left w:w="70" w:type="dxa"/>
        <w:bottom w:w="0" w:type="dxa"/>
        <w:right w:w="70" w:type="dxa"/>
      </w:tblCellMar>
    </w:tblPr>
  </w:style>
  <w:style w:type="table" w:customStyle="1" w:styleId="affff2">
    <w:basedOn w:val="TableNormal1"/>
    <w:rsid w:val="001264A5"/>
    <w:tblPr>
      <w:tblStyleRowBandSize w:val="1"/>
      <w:tblStyleColBandSize w:val="1"/>
      <w:tblCellMar>
        <w:top w:w="0" w:type="dxa"/>
        <w:left w:w="70" w:type="dxa"/>
        <w:bottom w:w="0" w:type="dxa"/>
        <w:right w:w="70" w:type="dxa"/>
      </w:tblCellMar>
    </w:tblPr>
  </w:style>
  <w:style w:type="table" w:customStyle="1" w:styleId="affff3">
    <w:basedOn w:val="TableNormal1"/>
    <w:rsid w:val="001264A5"/>
    <w:tblPr>
      <w:tblStyleRowBandSize w:val="1"/>
      <w:tblStyleColBandSize w:val="1"/>
      <w:tblCellMar>
        <w:top w:w="0" w:type="dxa"/>
        <w:left w:w="70" w:type="dxa"/>
        <w:bottom w:w="0" w:type="dxa"/>
        <w:right w:w="70" w:type="dxa"/>
      </w:tblCellMar>
    </w:tblPr>
  </w:style>
  <w:style w:type="table" w:customStyle="1" w:styleId="affff4">
    <w:basedOn w:val="TableNormal1"/>
    <w:rsid w:val="001264A5"/>
    <w:tblPr>
      <w:tblStyleRowBandSize w:val="1"/>
      <w:tblStyleColBandSize w:val="1"/>
      <w:tblCellMar>
        <w:top w:w="0" w:type="dxa"/>
        <w:left w:w="70" w:type="dxa"/>
        <w:bottom w:w="0" w:type="dxa"/>
        <w:right w:w="70" w:type="dxa"/>
      </w:tblCellMar>
    </w:tblPr>
  </w:style>
  <w:style w:type="table" w:customStyle="1" w:styleId="affff5">
    <w:basedOn w:val="TableNormal1"/>
    <w:rsid w:val="001264A5"/>
    <w:tblPr>
      <w:tblStyleRowBandSize w:val="1"/>
      <w:tblStyleColBandSize w:val="1"/>
      <w:tblCellMar>
        <w:top w:w="0" w:type="dxa"/>
        <w:left w:w="70" w:type="dxa"/>
        <w:bottom w:w="0" w:type="dxa"/>
        <w:right w:w="70" w:type="dxa"/>
      </w:tblCellMar>
    </w:tblPr>
  </w:style>
  <w:style w:type="table" w:customStyle="1" w:styleId="affff6">
    <w:basedOn w:val="TableNormal1"/>
    <w:rsid w:val="001264A5"/>
    <w:tblPr>
      <w:tblStyleRowBandSize w:val="1"/>
      <w:tblStyleColBandSize w:val="1"/>
      <w:tblCellMar>
        <w:top w:w="0" w:type="dxa"/>
        <w:left w:w="70" w:type="dxa"/>
        <w:bottom w:w="0" w:type="dxa"/>
        <w:right w:w="70" w:type="dxa"/>
      </w:tblCellMar>
    </w:tblPr>
  </w:style>
  <w:style w:type="table" w:customStyle="1" w:styleId="affff7">
    <w:basedOn w:val="TableNormal1"/>
    <w:rsid w:val="001264A5"/>
    <w:tblPr>
      <w:tblStyleRowBandSize w:val="1"/>
      <w:tblStyleColBandSize w:val="1"/>
      <w:tblCellMar>
        <w:top w:w="0" w:type="dxa"/>
        <w:left w:w="70" w:type="dxa"/>
        <w:bottom w:w="0" w:type="dxa"/>
        <w:right w:w="70" w:type="dxa"/>
      </w:tblCellMar>
    </w:tblPr>
  </w:style>
  <w:style w:type="table" w:customStyle="1" w:styleId="affff8">
    <w:basedOn w:val="TableNormal1"/>
    <w:rsid w:val="001264A5"/>
    <w:tblPr>
      <w:tblStyleRowBandSize w:val="1"/>
      <w:tblStyleColBandSize w:val="1"/>
      <w:tblCellMar>
        <w:top w:w="0" w:type="dxa"/>
        <w:left w:w="70" w:type="dxa"/>
        <w:bottom w:w="0" w:type="dxa"/>
        <w:right w:w="70" w:type="dxa"/>
      </w:tblCellMar>
    </w:tblPr>
  </w:style>
  <w:style w:type="table" w:customStyle="1" w:styleId="affff9">
    <w:basedOn w:val="TableNormal1"/>
    <w:rsid w:val="001264A5"/>
    <w:tblPr>
      <w:tblStyleRowBandSize w:val="1"/>
      <w:tblStyleColBandSize w:val="1"/>
      <w:tblCellMar>
        <w:top w:w="0" w:type="dxa"/>
        <w:left w:w="70" w:type="dxa"/>
        <w:bottom w:w="0" w:type="dxa"/>
        <w:right w:w="70" w:type="dxa"/>
      </w:tblCellMar>
    </w:tblPr>
  </w:style>
  <w:style w:type="table" w:customStyle="1" w:styleId="affffa">
    <w:basedOn w:val="TableNormal1"/>
    <w:rsid w:val="001264A5"/>
    <w:tblPr>
      <w:tblStyleRowBandSize w:val="1"/>
      <w:tblStyleColBandSize w:val="1"/>
      <w:tblCellMar>
        <w:top w:w="0" w:type="dxa"/>
        <w:left w:w="70" w:type="dxa"/>
        <w:bottom w:w="0" w:type="dxa"/>
        <w:right w:w="70" w:type="dxa"/>
      </w:tblCellMar>
    </w:tblPr>
  </w:style>
  <w:style w:type="table" w:customStyle="1" w:styleId="affffb">
    <w:basedOn w:val="TableNormal1"/>
    <w:rsid w:val="001264A5"/>
    <w:tblPr>
      <w:tblStyleRowBandSize w:val="1"/>
      <w:tblStyleColBandSize w:val="1"/>
      <w:tblCellMar>
        <w:top w:w="0" w:type="dxa"/>
        <w:left w:w="70" w:type="dxa"/>
        <w:bottom w:w="0" w:type="dxa"/>
        <w:right w:w="70" w:type="dxa"/>
      </w:tblCellMar>
    </w:tblPr>
  </w:style>
  <w:style w:type="table" w:customStyle="1" w:styleId="affffc">
    <w:basedOn w:val="TableNormal1"/>
    <w:rsid w:val="001264A5"/>
    <w:tblPr>
      <w:tblStyleRowBandSize w:val="1"/>
      <w:tblStyleColBandSize w:val="1"/>
      <w:tblCellMar>
        <w:top w:w="0" w:type="dxa"/>
        <w:left w:w="70" w:type="dxa"/>
        <w:bottom w:w="0" w:type="dxa"/>
        <w:right w:w="70" w:type="dxa"/>
      </w:tblCellMar>
    </w:tblPr>
  </w:style>
  <w:style w:type="table" w:customStyle="1" w:styleId="affffd">
    <w:basedOn w:val="TableNormal1"/>
    <w:rsid w:val="001264A5"/>
    <w:tblPr>
      <w:tblStyleRowBandSize w:val="1"/>
      <w:tblStyleColBandSize w:val="1"/>
      <w:tblCellMar>
        <w:top w:w="0" w:type="dxa"/>
        <w:left w:w="70" w:type="dxa"/>
        <w:bottom w:w="0" w:type="dxa"/>
        <w:right w:w="70" w:type="dxa"/>
      </w:tblCellMar>
    </w:tblPr>
  </w:style>
  <w:style w:type="table" w:customStyle="1" w:styleId="affffe">
    <w:basedOn w:val="TableNormal1"/>
    <w:rsid w:val="001264A5"/>
    <w:tblPr>
      <w:tblStyleRowBandSize w:val="1"/>
      <w:tblStyleColBandSize w:val="1"/>
      <w:tblCellMar>
        <w:top w:w="0" w:type="dxa"/>
        <w:left w:w="70" w:type="dxa"/>
        <w:bottom w:w="0" w:type="dxa"/>
        <w:right w:w="70" w:type="dxa"/>
      </w:tblCellMar>
    </w:tblPr>
  </w:style>
  <w:style w:type="table" w:customStyle="1" w:styleId="afffff">
    <w:basedOn w:val="TableNormal1"/>
    <w:rsid w:val="001264A5"/>
    <w:tblPr>
      <w:tblStyleRowBandSize w:val="1"/>
      <w:tblStyleColBandSize w:val="1"/>
      <w:tblCellMar>
        <w:top w:w="0" w:type="dxa"/>
        <w:left w:w="70" w:type="dxa"/>
        <w:bottom w:w="0" w:type="dxa"/>
        <w:right w:w="70" w:type="dxa"/>
      </w:tblCellMar>
    </w:tblPr>
  </w:style>
  <w:style w:type="table" w:customStyle="1" w:styleId="afffff0">
    <w:basedOn w:val="TableNormal1"/>
    <w:rsid w:val="001264A5"/>
    <w:tblPr>
      <w:tblStyleRowBandSize w:val="1"/>
      <w:tblStyleColBandSize w:val="1"/>
      <w:tblCellMar>
        <w:top w:w="0" w:type="dxa"/>
        <w:left w:w="70" w:type="dxa"/>
        <w:bottom w:w="0" w:type="dxa"/>
        <w:right w:w="70" w:type="dxa"/>
      </w:tblCellMar>
    </w:tblPr>
  </w:style>
  <w:style w:type="table" w:customStyle="1" w:styleId="afffff1">
    <w:basedOn w:val="TableNormal1"/>
    <w:rsid w:val="001264A5"/>
    <w:tblPr>
      <w:tblStyleRowBandSize w:val="1"/>
      <w:tblStyleColBandSize w:val="1"/>
      <w:tblCellMar>
        <w:top w:w="0" w:type="dxa"/>
        <w:left w:w="70" w:type="dxa"/>
        <w:bottom w:w="0" w:type="dxa"/>
        <w:right w:w="70" w:type="dxa"/>
      </w:tblCellMar>
    </w:tblPr>
  </w:style>
  <w:style w:type="table" w:customStyle="1" w:styleId="afffff2">
    <w:basedOn w:val="TableNormal1"/>
    <w:rsid w:val="001264A5"/>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D96A7B"/>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yCeybnK6obepwM9TDHqTpByvg==">AMUW2mULxqP0RzK2/hN+R7uyn3cp/ow4wu/lrs7PLMMNOoKSCtLOGWZE8TPrxwA/m6nzJ3Ad5Crq69nX+J7RYXkpxDzqu5qNMbq+Dp4XRXI2QChH3E4lIMs=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6317</Words>
  <Characters>34746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ielorriaga87@outlook.es</cp:lastModifiedBy>
  <cp:revision>6</cp:revision>
  <dcterms:created xsi:type="dcterms:W3CDTF">2020-10-02T09:19:00Z</dcterms:created>
  <dcterms:modified xsi:type="dcterms:W3CDTF">2020-10-02T10:06:00Z</dcterms:modified>
</cp:coreProperties>
</file>